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3" w:rsidRPr="00CD6206" w:rsidRDefault="000B2F63" w:rsidP="000B2F63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ВЪЗЛОЖИТЕЛ: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ОБЩИНА ПЕРНИК</w:t>
      </w:r>
    </w:p>
    <w:p w:rsidR="002C7658" w:rsidRPr="00DF3FFD" w:rsidRDefault="000B2F63" w:rsidP="002C7658">
      <w:pPr>
        <w:jc w:val="both"/>
      </w:pPr>
      <w:r w:rsidRPr="00CD6206">
        <w:rPr>
          <w:rFonts w:ascii="Times New Roman" w:hAnsi="Times New Roman"/>
          <w:b/>
          <w:caps/>
          <w:color w:val="000000" w:themeColor="text1"/>
        </w:rPr>
        <w:t>ПРЕДМЕТ:</w:t>
      </w:r>
      <w:r w:rsidRPr="00CD6206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2C7658">
        <w:rPr>
          <w:rFonts w:ascii="Times New Roman" w:hAnsi="Times New Roman"/>
          <w:b/>
          <w:lang w:val="ru-RU"/>
        </w:rPr>
        <w:t>"Доставка и монтаж на</w:t>
      </w:r>
      <w:r w:rsidR="002C7658">
        <w:rPr>
          <w:rFonts w:ascii="Times New Roman" w:hAnsi="Times New Roman"/>
          <w:b/>
        </w:rPr>
        <w:t xml:space="preserve"> обзавеждане и оборудване на помещения в Център за почасово предоставяне на услуги за социално включване</w:t>
      </w:r>
      <w:r w:rsidR="002C7658">
        <w:rPr>
          <w:rFonts w:ascii="Times New Roman" w:hAnsi="Times New Roman"/>
          <w:b/>
          <w:lang w:val="ru-RU"/>
        </w:rPr>
        <w:t xml:space="preserve"> в Община Перник в </w:t>
      </w:r>
      <w:r w:rsidR="002C7658" w:rsidRPr="007B4A12">
        <w:rPr>
          <w:rFonts w:ascii="Times New Roman" w:hAnsi="Times New Roman"/>
          <w:b/>
        </w:rPr>
        <w:t>с</w:t>
      </w:r>
      <w:r w:rsidR="002C7658">
        <w:rPr>
          <w:rFonts w:ascii="Times New Roman" w:hAnsi="Times New Roman"/>
          <w:b/>
        </w:rPr>
        <w:t>г</w:t>
      </w:r>
      <w:r w:rsidR="002C7658" w:rsidRPr="007B4A12">
        <w:rPr>
          <w:rFonts w:ascii="Times New Roman" w:hAnsi="Times New Roman"/>
          <w:b/>
        </w:rPr>
        <w:t>рада частна общинска собственост</w:t>
      </w:r>
      <w:r w:rsidR="002C7658">
        <w:rPr>
          <w:rFonts w:ascii="Times New Roman" w:hAnsi="Times New Roman"/>
          <w:b/>
        </w:rPr>
        <w:t xml:space="preserve">, находяща се на ул. „Инженерна“ </w:t>
      </w:r>
      <w:r w:rsidR="002C7658" w:rsidRPr="007B4A12">
        <w:rPr>
          <w:rFonts w:ascii="Times New Roman" w:hAnsi="Times New Roman"/>
          <w:b/>
        </w:rPr>
        <w:t>№</w:t>
      </w:r>
      <w:r w:rsidR="002C7658">
        <w:rPr>
          <w:rFonts w:ascii="Times New Roman" w:hAnsi="Times New Roman"/>
          <w:b/>
        </w:rPr>
        <w:t>6</w:t>
      </w:r>
      <w:r w:rsidR="002C7658">
        <w:rPr>
          <w:rFonts w:ascii="Arial" w:hAnsi="Arial" w:cs="Arial"/>
          <w:color w:val="333333"/>
          <w:sz w:val="23"/>
          <w:szCs w:val="23"/>
          <w:shd w:val="clear" w:color="auto" w:fill="FFFFFF"/>
        </w:rPr>
        <w:t>.“</w:t>
      </w:r>
    </w:p>
    <w:p w:rsidR="000B2F63" w:rsidRPr="00CD6206" w:rsidRDefault="000B2F63" w:rsidP="002C7658">
      <w:pPr>
        <w:pStyle w:val="Style9"/>
        <w:widowControl/>
        <w:spacing w:line="274" w:lineRule="exact"/>
        <w:jc w:val="both"/>
        <w:rPr>
          <w:rFonts w:ascii="Times New Roman" w:hAnsi="Times New Roman"/>
          <w:b/>
          <w:color w:val="000000" w:themeColor="text1"/>
        </w:rPr>
      </w:pPr>
    </w:p>
    <w:p w:rsidR="000B2F63" w:rsidRPr="00CD6206" w:rsidRDefault="000B2F63" w:rsidP="000B2F63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B2F63" w:rsidRPr="00CD6206" w:rsidRDefault="000B2F63" w:rsidP="000B2F63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D620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ТЕХНИЧЕСКА СПЕЦИФИКАЦИЯ</w:t>
      </w:r>
    </w:p>
    <w:p w:rsidR="000B2F63" w:rsidRPr="00CD6206" w:rsidRDefault="000B2F63" w:rsidP="000B2F63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0B2F63" w:rsidRPr="00CD6206" w:rsidRDefault="000B2F63" w:rsidP="000B2F63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BB71EF" w:rsidRDefault="000B2F63" w:rsidP="00BB71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D6206">
        <w:rPr>
          <w:rStyle w:val="FontStyle13"/>
          <w:b/>
          <w:color w:val="000000" w:themeColor="text1"/>
          <w:sz w:val="24"/>
          <w:szCs w:val="24"/>
        </w:rPr>
        <w:t xml:space="preserve">За </w:t>
      </w:r>
      <w:r w:rsidR="002C7658">
        <w:rPr>
          <w:rStyle w:val="FontStyle13"/>
          <w:b/>
          <w:color w:val="000000" w:themeColor="text1"/>
          <w:sz w:val="24"/>
          <w:szCs w:val="24"/>
        </w:rPr>
        <w:t>„</w:t>
      </w:r>
      <w:r w:rsidR="002C7658">
        <w:rPr>
          <w:rFonts w:ascii="Times New Roman" w:hAnsi="Times New Roman"/>
          <w:b/>
          <w:lang w:val="ru-RU"/>
        </w:rPr>
        <w:t>Доставка и монтаж на</w:t>
      </w:r>
      <w:r w:rsidR="002C7658">
        <w:rPr>
          <w:rFonts w:ascii="Times New Roman" w:hAnsi="Times New Roman"/>
          <w:b/>
        </w:rPr>
        <w:t xml:space="preserve"> обзавеждане и оборудване на помещения в Център за почасово предоставяне на услуги за социално включване</w:t>
      </w:r>
      <w:r w:rsidR="002C7658">
        <w:rPr>
          <w:rFonts w:ascii="Times New Roman" w:hAnsi="Times New Roman"/>
          <w:b/>
          <w:lang w:val="ru-RU"/>
        </w:rPr>
        <w:t xml:space="preserve"> в Община Перник в </w:t>
      </w:r>
      <w:r w:rsidR="002C7658" w:rsidRPr="007B4A12">
        <w:rPr>
          <w:rFonts w:ascii="Times New Roman" w:hAnsi="Times New Roman"/>
          <w:b/>
        </w:rPr>
        <w:t>с</w:t>
      </w:r>
      <w:r w:rsidR="002C7658">
        <w:rPr>
          <w:rFonts w:ascii="Times New Roman" w:hAnsi="Times New Roman"/>
          <w:b/>
        </w:rPr>
        <w:t>г</w:t>
      </w:r>
      <w:r w:rsidR="002C7658" w:rsidRPr="007B4A12">
        <w:rPr>
          <w:rFonts w:ascii="Times New Roman" w:hAnsi="Times New Roman"/>
          <w:b/>
        </w:rPr>
        <w:t>рада частна общинска собственост</w:t>
      </w:r>
      <w:r w:rsidR="002C7658">
        <w:rPr>
          <w:rFonts w:ascii="Times New Roman" w:hAnsi="Times New Roman"/>
          <w:b/>
        </w:rPr>
        <w:t xml:space="preserve">, находяща се на ул. „Инженерна“ </w:t>
      </w:r>
      <w:r w:rsidR="002C7658" w:rsidRPr="007B4A12">
        <w:rPr>
          <w:rFonts w:ascii="Times New Roman" w:hAnsi="Times New Roman"/>
          <w:b/>
        </w:rPr>
        <w:t>№</w:t>
      </w:r>
      <w:r w:rsidR="002C7658">
        <w:rPr>
          <w:rFonts w:ascii="Times New Roman" w:hAnsi="Times New Roman"/>
          <w:b/>
        </w:rPr>
        <w:t>6</w:t>
      </w:r>
      <w:r w:rsidR="002C7658">
        <w:rPr>
          <w:rFonts w:ascii="Arial" w:hAnsi="Arial" w:cs="Arial"/>
          <w:color w:val="333333"/>
          <w:sz w:val="23"/>
          <w:szCs w:val="23"/>
          <w:shd w:val="clear" w:color="auto" w:fill="FFFFFF"/>
        </w:rPr>
        <w:t>.“</w:t>
      </w:r>
      <w:r w:rsidR="00DD5159" w:rsidRPr="00226282">
        <w:rPr>
          <w:rFonts w:ascii="Times New Roman" w:hAnsi="Times New Roman"/>
          <w:sz w:val="24"/>
          <w:szCs w:val="24"/>
        </w:rPr>
        <w:t>в</w:t>
      </w:r>
      <w:r w:rsidR="00BB71EF" w:rsidRPr="00226282">
        <w:rPr>
          <w:rFonts w:ascii="Times New Roman" w:hAnsi="Times New Roman"/>
          <w:sz w:val="24"/>
          <w:szCs w:val="24"/>
        </w:rPr>
        <w:t xml:space="preserve"> изпълнение на дейности по</w:t>
      </w:r>
    </w:p>
    <w:p w:rsidR="00BB71EF" w:rsidRDefault="00BB71EF" w:rsidP="00BB71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6A3A0A">
        <w:rPr>
          <w:rFonts w:ascii="Times New Roman" w:hAnsi="Times New Roman"/>
          <w:sz w:val="24"/>
          <w:szCs w:val="24"/>
        </w:rPr>
        <w:t xml:space="preserve">Създаване на нов Център за почасово предоставяне на услуги за социално включване в общността или </w:t>
      </w:r>
      <w:r>
        <w:rPr>
          <w:rFonts w:ascii="Times New Roman" w:hAnsi="Times New Roman"/>
          <w:sz w:val="24"/>
          <w:szCs w:val="24"/>
        </w:rPr>
        <w:t xml:space="preserve">в домашна среда в Община Перник”, </w:t>
      </w:r>
      <w:r w:rsidRPr="001012E6">
        <w:rPr>
          <w:rFonts w:ascii="Times New Roman" w:hAnsi="Times New Roman"/>
          <w:sz w:val="24"/>
          <w:szCs w:val="24"/>
        </w:rPr>
        <w:t xml:space="preserve">Процедура  за предоставяне на безвъзмездна финансова помощ BG05М9ОP001-2.002 „Независим живот“, </w:t>
      </w:r>
      <w:r>
        <w:rPr>
          <w:rFonts w:ascii="Times New Roman" w:hAnsi="Times New Roman"/>
          <w:sz w:val="24"/>
          <w:szCs w:val="24"/>
        </w:rPr>
        <w:t xml:space="preserve">Договор № </w:t>
      </w:r>
      <w:r w:rsidRPr="006A3A0A">
        <w:rPr>
          <w:rFonts w:ascii="Times New Roman" w:hAnsi="Times New Roman"/>
          <w:sz w:val="24"/>
          <w:szCs w:val="24"/>
        </w:rPr>
        <w:t>BG05M9OP001-2.002-0139</w:t>
      </w:r>
      <w:r>
        <w:rPr>
          <w:rFonts w:ascii="Times New Roman" w:hAnsi="Times New Roman"/>
          <w:sz w:val="24"/>
          <w:szCs w:val="24"/>
        </w:rPr>
        <w:t xml:space="preserve">, финансиран от Оперативна програма „Развитие на човешките ресурси 214-2020г.“, съфинансиран от Европейския социален </w:t>
      </w:r>
      <w:r w:rsidRPr="001012E6">
        <w:rPr>
          <w:rFonts w:ascii="Times New Roman" w:hAnsi="Times New Roman"/>
          <w:sz w:val="24"/>
          <w:szCs w:val="24"/>
        </w:rPr>
        <w:t>фонд  на европейския съюз.</w:t>
      </w:r>
    </w:p>
    <w:p w:rsidR="00F8214C" w:rsidRDefault="00F8214C" w:rsidP="00776D59">
      <w:pPr>
        <w:spacing w:after="0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F8214C" w:rsidRDefault="00F8214C" w:rsidP="00F8214C">
      <w:pPr>
        <w:pStyle w:val="af8"/>
        <w:jc w:val="both"/>
        <w:rPr>
          <w:color w:val="000000" w:themeColor="text1"/>
          <w:sz w:val="24"/>
          <w:szCs w:val="24"/>
          <w:lang w:val="bg-BG"/>
        </w:rPr>
      </w:pPr>
      <w:r w:rsidRPr="00F8214C">
        <w:rPr>
          <w:color w:val="000000" w:themeColor="text1"/>
          <w:sz w:val="24"/>
          <w:szCs w:val="24"/>
          <w:lang w:val="bg-BG"/>
        </w:rPr>
        <w:t>Обща цел на проекта:</w:t>
      </w:r>
    </w:p>
    <w:p w:rsidR="00776D59" w:rsidRPr="00F8214C" w:rsidRDefault="00776D59" w:rsidP="00F8214C">
      <w:pPr>
        <w:pStyle w:val="af8"/>
        <w:jc w:val="both"/>
        <w:rPr>
          <w:color w:val="000000" w:themeColor="text1"/>
          <w:sz w:val="24"/>
          <w:szCs w:val="24"/>
          <w:lang w:val="bg-BG"/>
        </w:rPr>
      </w:pPr>
    </w:p>
    <w:p w:rsidR="00F8214C" w:rsidRPr="008514F5" w:rsidRDefault="00F8214C" w:rsidP="00F8214C">
      <w:pPr>
        <w:spacing w:after="0"/>
        <w:ind w:firstLine="851"/>
        <w:jc w:val="both"/>
        <w:rPr>
          <w:rFonts w:ascii="Times New Roman" w:hAnsi="Times New Roman"/>
          <w:color w:val="333333"/>
          <w:shd w:val="clear" w:color="auto" w:fill="FFFFFF"/>
        </w:rPr>
      </w:pPr>
      <w:r w:rsidRPr="008514F5">
        <w:rPr>
          <w:rFonts w:ascii="Times New Roman" w:hAnsi="Times New Roman"/>
          <w:color w:val="333333"/>
          <w:shd w:val="clear" w:color="auto" w:fill="FFFFFF"/>
        </w:rPr>
        <w:t>Проектът предвижда създаване на нов Център за почасово предоставяне на услуги за социално включване в общността или в домашна среда в Община Перник, който ще предоставя на хора с увреждания и хора над 65 г. в невъзможност за самообслужване, живеещи на територията на община Перник комплексни и иновативни по своя характер услуги за социално включване и здравеопазване съобразени с потребностите и предпочитанията на конкретния потребител. Центърът ще развива дейност в сграда частна общинска собственост ремонтирана, обзаведена и оборудвана за нуждите на проекта, а за предоставяне на услугите ще бъде закупено специализирано транспортно средство. Чрез процедура в центъра ще бъдат наети 5 лица, които ще осъществяват цялостното му административно и техническо функциониране, за предоставяне на услугите чрез процедура ще бъдат наети 30 лица - социални асистенти, лични асистенти, домашни помощници; здравни асистенти. Проектът предвижда да се изпълнят дейности свързани с организирането и обезпечаването с необходимите материални средства, документи, обучения, мерки за информация и комуникация, които ще допринесат и гарантират възможността за предоставяне на дългосрочни и висококачествени услуги за подобряване живота на възрастните и лицата с увреждания, за ефективно упражняване правото им на независим живот и социално включване, при зачитане на правата им, съобразяване с техните възможности и специфични потребности.</w:t>
      </w:r>
    </w:p>
    <w:p w:rsidR="000B2F63" w:rsidRPr="00CD6206" w:rsidRDefault="000B2F63" w:rsidP="000B2F63">
      <w:p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0B2F63" w:rsidRPr="00CD6206" w:rsidRDefault="000B2F63" w:rsidP="000B2F63">
      <w:pPr>
        <w:pStyle w:val="af8"/>
        <w:jc w:val="both"/>
        <w:rPr>
          <w:color w:val="000000" w:themeColor="text1"/>
          <w:sz w:val="24"/>
          <w:szCs w:val="24"/>
          <w:lang w:val="bg-BG"/>
        </w:rPr>
      </w:pPr>
      <w:r w:rsidRPr="00CD6206">
        <w:rPr>
          <w:color w:val="000000" w:themeColor="text1"/>
          <w:sz w:val="24"/>
          <w:szCs w:val="24"/>
          <w:lang w:val="bg-BG"/>
        </w:rPr>
        <w:t>Обхват на услугата:</w:t>
      </w:r>
    </w:p>
    <w:p w:rsidR="000B2F63" w:rsidRDefault="000B2F63" w:rsidP="000B2F63">
      <w:pPr>
        <w:pStyle w:val="afa"/>
        <w:jc w:val="both"/>
        <w:rPr>
          <w:color w:val="000000" w:themeColor="text1"/>
        </w:rPr>
      </w:pPr>
      <w:r w:rsidRPr="00CD6206">
        <w:rPr>
          <w:color w:val="000000" w:themeColor="text1"/>
        </w:rPr>
        <w:t xml:space="preserve">В изпълнението на проекта е планирано доставка и монтаж на </w:t>
      </w:r>
      <w:r w:rsidRPr="00CD6206">
        <w:rPr>
          <w:bCs/>
          <w:iCs/>
          <w:color w:val="000000" w:themeColor="text1"/>
          <w:szCs w:val="24"/>
        </w:rPr>
        <w:t xml:space="preserve">оборудване и обзавеждане за </w:t>
      </w:r>
      <w:r w:rsidR="002A664F">
        <w:rPr>
          <w:b/>
        </w:rPr>
        <w:t>на помещения в Център за почасово предоставяне на услуги за социално включване</w:t>
      </w:r>
      <w:r w:rsidR="002A664F">
        <w:rPr>
          <w:b/>
          <w:lang w:val="ru-RU"/>
        </w:rPr>
        <w:t xml:space="preserve"> в Община Перник в </w:t>
      </w:r>
      <w:r w:rsidR="002A664F" w:rsidRPr="007B4A12">
        <w:rPr>
          <w:b/>
        </w:rPr>
        <w:t>с</w:t>
      </w:r>
      <w:r w:rsidR="002A664F">
        <w:rPr>
          <w:b/>
        </w:rPr>
        <w:t>г</w:t>
      </w:r>
      <w:r w:rsidR="002A664F" w:rsidRPr="007B4A12">
        <w:rPr>
          <w:b/>
        </w:rPr>
        <w:t>рада частна общинска собственост</w:t>
      </w:r>
      <w:r w:rsidR="002A664F">
        <w:rPr>
          <w:b/>
        </w:rPr>
        <w:t xml:space="preserve">, находяща се на ул. „Инженерна“ </w:t>
      </w:r>
      <w:r w:rsidR="002A664F" w:rsidRPr="007B4A12">
        <w:rPr>
          <w:b/>
        </w:rPr>
        <w:t>№</w:t>
      </w:r>
      <w:r w:rsidR="002A664F">
        <w:rPr>
          <w:b/>
        </w:rPr>
        <w:t>6</w:t>
      </w:r>
      <w:r w:rsidRPr="00CD6206">
        <w:rPr>
          <w:color w:val="000000" w:themeColor="text1"/>
        </w:rPr>
        <w:t xml:space="preserve">. </w:t>
      </w:r>
      <w:r w:rsidR="00F74439" w:rsidRPr="00CD6206">
        <w:rPr>
          <w:bCs/>
          <w:iCs/>
          <w:color w:val="000000" w:themeColor="text1"/>
          <w:szCs w:val="24"/>
        </w:rPr>
        <w:t>О</w:t>
      </w:r>
      <w:r w:rsidRPr="00CD6206">
        <w:rPr>
          <w:bCs/>
          <w:iCs/>
          <w:color w:val="000000" w:themeColor="text1"/>
          <w:szCs w:val="24"/>
        </w:rPr>
        <w:t>борудването и</w:t>
      </w:r>
      <w:r w:rsidRPr="00CD6206">
        <w:rPr>
          <w:color w:val="000000" w:themeColor="text1"/>
        </w:rPr>
        <w:t xml:space="preserve"> обзавеждането следва да се съобрази със специфичните изисквания за актуалност на визия</w:t>
      </w:r>
      <w:r w:rsidR="002A664F">
        <w:rPr>
          <w:color w:val="000000" w:themeColor="text1"/>
        </w:rPr>
        <w:t>.</w:t>
      </w:r>
    </w:p>
    <w:p w:rsidR="00776D59" w:rsidRPr="00CD6206" w:rsidRDefault="00776D59" w:rsidP="000B2F63">
      <w:pPr>
        <w:pStyle w:val="afa"/>
        <w:jc w:val="both"/>
        <w:rPr>
          <w:i/>
          <w:color w:val="000000" w:themeColor="text1"/>
        </w:rPr>
      </w:pPr>
    </w:p>
    <w:p w:rsidR="00E73F6B" w:rsidRPr="00CD6206" w:rsidRDefault="009B6F97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І. </w:t>
      </w:r>
      <w:r w:rsidR="001477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ДОСТАВКА НА 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ОФИС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ОБОРУДВАНЕ</w:t>
      </w:r>
    </w:p>
    <w:p w:rsidR="001C62D3" w:rsidRPr="00CD6206" w:rsidRDefault="001C62D3" w:rsidP="00EE0E88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Изисквания за произход и качество на предлаганата офис техника:</w:t>
      </w:r>
    </w:p>
    <w:p w:rsidR="001C62D3" w:rsidRPr="00CD6206" w:rsidRDefault="002A664F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Хардуерът да отговаря</w:t>
      </w:r>
      <w:r w:rsidR="001C62D3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на приетите стандарти в Република България относно техническа експлоатация, норми за безопасност и включване към електрическата мрежа.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Хардуерът да е произведен от компании разпознаваеми на българския пазар, които имат утвърдени добри практики според стандарт за качеството ISO 9001:2008 или еквивалент;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Компютърните конфигурации (персонални компютри) да се идентифицират с партидни номера. В случаите, когато</w:t>
      </w:r>
      <w:r w:rsidR="005321D4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е необходимо добавяне на допълн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ителни модули, за да се изпълнят техническите изисквания, те трябва да бъдат описани с партидните номера на производителя или по начин, приет от фирмата - производител за описване на вложените в офис техниката допълнителни компоненти.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Устройствата трябва да бъдат нови и неупотребявани.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Устройствата трябва да бъдат комплектовани така (с необходимия хардуер, модули, кабели и придружаваща документация), че да бъдат работоспособни и да изпълняват функциите, заложени в спецификацията. Ако се окаже, че дадено устройство не може да изпълнява дадена функция поради недостиг или липса на даден хардуерен модул, то този хардуерен модул трябва да бъде доставен безплатно.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В цената на предлагания хардуер за всички устройства следва да бъде включена гаранционна поддръжка за период 36 месеца от приемане на доставката.</w:t>
      </w:r>
    </w:p>
    <w:p w:rsidR="0073102B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Предлаганата офис техника да притежава </w:t>
      </w:r>
      <w:r w:rsidR="0073102B" w:rsidRPr="00CD6206">
        <w:rPr>
          <w:rFonts w:ascii="Times New Roman" w:hAnsi="Times New Roman"/>
          <w:color w:val="000000" w:themeColor="text1"/>
          <w:sz w:val="24"/>
          <w:szCs w:val="24"/>
        </w:rPr>
        <w:t>декларация за съответствие.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 е офис техниката да бъде </w:t>
      </w:r>
      <w:r w:rsidR="002B5F66">
        <w:rPr>
          <w:rFonts w:ascii="Times New Roman" w:hAnsi="Times New Roman"/>
          <w:color w:val="000000" w:themeColor="text1"/>
          <w:sz w:val="24"/>
          <w:szCs w:val="24"/>
        </w:rPr>
        <w:t>обозначена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съгласно изисквания към мерките по информация и публичност по проекти, финансирани от Оперативна програма </w:t>
      </w:r>
      <w:r w:rsidRPr="00A576CF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A576CF" w:rsidRPr="00A576CF">
        <w:rPr>
          <w:rFonts w:ascii="Times New Roman" w:hAnsi="Times New Roman"/>
          <w:color w:val="000000" w:themeColor="text1"/>
          <w:sz w:val="24"/>
          <w:szCs w:val="24"/>
        </w:rPr>
        <w:t>Развитие на човешките ресурси</w:t>
      </w:r>
      <w:r w:rsidR="00EC7496" w:rsidRPr="00A576C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576CF" w:rsidRPr="00A576CF">
        <w:rPr>
          <w:rFonts w:ascii="Times New Roman" w:hAnsi="Times New Roman"/>
          <w:color w:val="000000" w:themeColor="text1"/>
          <w:sz w:val="24"/>
          <w:szCs w:val="24"/>
        </w:rPr>
        <w:t xml:space="preserve"> съгласно т. 3.12 от </w:t>
      </w:r>
      <w:r w:rsidR="00EC7496" w:rsidRPr="00A576CF">
        <w:rPr>
          <w:rFonts w:ascii="Times New Roman" w:hAnsi="Times New Roman"/>
          <w:color w:val="000000" w:themeColor="text1"/>
          <w:sz w:val="24"/>
          <w:szCs w:val="24"/>
        </w:rPr>
        <w:t>Единния наръчник на бенефициента за прилагане на правилата за информация и комуникация 2014-20</w:t>
      </w:r>
      <w:r w:rsidR="00A576CF" w:rsidRPr="00A576CF">
        <w:rPr>
          <w:rFonts w:ascii="Times New Roman" w:hAnsi="Times New Roman"/>
          <w:color w:val="000000" w:themeColor="text1"/>
          <w:sz w:val="24"/>
          <w:szCs w:val="24"/>
        </w:rPr>
        <w:t>20 г</w:t>
      </w:r>
      <w:r w:rsidR="00EC7496" w:rsidRPr="00A576C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1C62D3" w:rsidRPr="00CD6206" w:rsidRDefault="001C62D3" w:rsidP="00EE0E88">
      <w:pPr>
        <w:numPr>
          <w:ilvl w:val="1"/>
          <w:numId w:val="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Към устройствата да има приложена подробна документация и гаранционни карти, указания за експлоатация и т.н.</w:t>
      </w:r>
    </w:p>
    <w:p w:rsidR="001C62D3" w:rsidRPr="00CD6206" w:rsidRDefault="001C62D3" w:rsidP="00EE0E88">
      <w:pPr>
        <w:numPr>
          <w:ilvl w:val="0"/>
          <w:numId w:val="2"/>
        </w:numPr>
        <w:spacing w:before="120" w:after="12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Технически изисквания по отношение на хардуерното оборудване</w:t>
      </w:r>
    </w:p>
    <w:p w:rsidR="001C62D3" w:rsidRPr="00CD6206" w:rsidRDefault="001C62D3" w:rsidP="00EE0E88">
      <w:pPr>
        <w:pStyle w:val="af2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Минимални технически изисквания към компютър</w:t>
      </w:r>
      <w:r w:rsidR="00B074E6">
        <w:rPr>
          <w:rFonts w:ascii="Times New Roman" w:hAnsi="Times New Roman"/>
          <w:color w:val="000000" w:themeColor="text1"/>
          <w:sz w:val="24"/>
          <w:szCs w:val="24"/>
        </w:rPr>
        <w:t>на конфигурация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62D3" w:rsidRPr="00776D59" w:rsidTr="00B03B7F">
        <w:tc>
          <w:tcPr>
            <w:tcW w:w="9212" w:type="dxa"/>
            <w:gridSpan w:val="2"/>
            <w:shd w:val="clear" w:color="auto" w:fill="E0E0E0"/>
          </w:tcPr>
          <w:p w:rsidR="001C62D3" w:rsidRPr="00776D59" w:rsidRDefault="00B074E6" w:rsidP="00B03B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1C62D3" w:rsidRPr="00776D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омпютър</w:t>
            </w:r>
            <w:r w:rsidRPr="00776D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конфигурация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Параметър</w:t>
            </w:r>
          </w:p>
        </w:tc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Минимални изисквания</w:t>
            </w:r>
          </w:p>
        </w:tc>
      </w:tr>
      <w:tr w:rsidR="005C62FB" w:rsidRPr="00776D59" w:rsidTr="00B03B7F">
        <w:tc>
          <w:tcPr>
            <w:tcW w:w="4606" w:type="dxa"/>
          </w:tcPr>
          <w:p w:rsidR="005C62FB" w:rsidRPr="00776D59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Дъно</w:t>
            </w:r>
          </w:p>
        </w:tc>
        <w:tc>
          <w:tcPr>
            <w:tcW w:w="4606" w:type="dxa"/>
          </w:tcPr>
          <w:p w:rsidR="005C62FB" w:rsidRPr="00776D59" w:rsidRDefault="00762E47" w:rsidP="00762E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Сокет: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LGA1150</w:t>
            </w:r>
            <w:r w:rsidR="005C62FB"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62E47" w:rsidRPr="00776D59" w:rsidRDefault="00762E47" w:rsidP="00762E47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b/>
                <w:bCs/>
                <w:color w:val="222222"/>
                <w:sz w:val="23"/>
                <w:szCs w:val="23"/>
                <w:shd w:val="clear" w:color="auto" w:fill="ECF4FC"/>
              </w:rPr>
              <w:t>Поддържана памет: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</w:rPr>
              <w:t xml:space="preserve">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DDR3</w:t>
            </w:r>
          </w:p>
          <w:p w:rsidR="00762E47" w:rsidRPr="00776D59" w:rsidRDefault="00762E47" w:rsidP="00762E47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776D59">
              <w:rPr>
                <w:rFonts w:ascii="Times New Roman" w:hAnsi="Times New Roman"/>
                <w:b/>
                <w:bCs/>
                <w:color w:val="222222"/>
                <w:sz w:val="23"/>
                <w:szCs w:val="23"/>
                <w:shd w:val="clear" w:color="auto" w:fill="FFFFFF"/>
              </w:rPr>
              <w:t>Честота на паметта: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1600 MHz</w:t>
            </w:r>
          </w:p>
          <w:p w:rsidR="00762E47" w:rsidRPr="00776D59" w:rsidRDefault="00762E47" w:rsidP="00762E47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b/>
                <w:bCs/>
                <w:color w:val="222222"/>
                <w:sz w:val="23"/>
                <w:szCs w:val="23"/>
                <w:shd w:val="clear" w:color="auto" w:fill="ECF4FC"/>
              </w:rPr>
              <w:t>Слотове за памет:2</w:t>
            </w:r>
          </w:p>
          <w:p w:rsidR="00D54075" w:rsidRPr="00776D59" w:rsidRDefault="00D54075" w:rsidP="00D54075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Портове: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</w:rPr>
              <w:t xml:space="preserve">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1 x VGA</w:t>
            </w:r>
          </w:p>
          <w:p w:rsidR="00D54075" w:rsidRPr="00776D59" w:rsidRDefault="00D54075" w:rsidP="00D54075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eastAsia="en-US"/>
              </w:rPr>
              <w:t xml:space="preserve">               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1 x DVI-D</w:t>
            </w:r>
          </w:p>
          <w:p w:rsidR="00D54075" w:rsidRPr="00776D59" w:rsidRDefault="00D54075" w:rsidP="00D54075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eastAsia="en-US"/>
              </w:rPr>
              <w:t xml:space="preserve">               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1 x HDMI</w:t>
            </w:r>
          </w:p>
          <w:p w:rsidR="00D54075" w:rsidRPr="00776D59" w:rsidRDefault="00D54075" w:rsidP="00D54075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eastAsia="en-US"/>
              </w:rPr>
              <w:t xml:space="preserve">               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1 x Optical SPDIF Out Port</w:t>
            </w:r>
          </w:p>
          <w:p w:rsidR="00D54075" w:rsidRPr="00776D59" w:rsidRDefault="00D54075" w:rsidP="00D54075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eastAsia="en-US"/>
              </w:rPr>
              <w:t xml:space="preserve">               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2 x USB 2.0/1.1</w:t>
            </w:r>
          </w:p>
          <w:p w:rsidR="00D54075" w:rsidRPr="00776D59" w:rsidRDefault="00D54075" w:rsidP="00D54075">
            <w:pPr>
              <w:shd w:val="clear" w:color="auto" w:fill="ECF4FC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eastAsia="en-US"/>
              </w:rPr>
              <w:t xml:space="preserve">                </w:t>
            </w:r>
            <w:r w:rsidRPr="00776D59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4 x USB 3.0/2.0</w:t>
            </w:r>
          </w:p>
          <w:p w:rsidR="00762E47" w:rsidRPr="00776D59" w:rsidRDefault="00762E47" w:rsidP="00762E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Процесор</w:t>
            </w:r>
          </w:p>
        </w:tc>
        <w:tc>
          <w:tcPr>
            <w:tcW w:w="4606" w:type="dxa"/>
          </w:tcPr>
          <w:p w:rsidR="001C62D3" w:rsidRPr="00776D59" w:rsidRDefault="00E556EB" w:rsidP="00FE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Quad-Core</w:t>
            </w:r>
            <w:r w:rsidR="00762E47" w:rsidRPr="00776D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min 2.5</w:t>
            </w: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 GH</w:t>
            </w:r>
            <w:r w:rsidR="00762E47" w:rsidRPr="00776D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="005C62FB"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1C62D3"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амет</w:t>
            </w:r>
          </w:p>
        </w:tc>
        <w:tc>
          <w:tcPr>
            <w:tcW w:w="4606" w:type="dxa"/>
          </w:tcPr>
          <w:p w:rsidR="005C62FB" w:rsidRPr="00776D59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8GB DDR3;</w:t>
            </w:r>
          </w:p>
          <w:p w:rsidR="001C62D3" w:rsidRPr="00776D59" w:rsidRDefault="001C62D3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Твърд диск</w:t>
            </w:r>
          </w:p>
        </w:tc>
        <w:tc>
          <w:tcPr>
            <w:tcW w:w="4606" w:type="dxa"/>
          </w:tcPr>
          <w:p w:rsidR="001C62D3" w:rsidRPr="00776D59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1TB SATA3;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карта:</w:t>
            </w:r>
          </w:p>
        </w:tc>
        <w:tc>
          <w:tcPr>
            <w:tcW w:w="4606" w:type="dxa"/>
          </w:tcPr>
          <w:p w:rsidR="001C62D3" w:rsidRPr="00776D59" w:rsidRDefault="00E556EB" w:rsidP="005C62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2GB</w:t>
            </w:r>
            <w:r w:rsidR="005C62FB"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PCI-E;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Оптично устройство  </w:t>
            </w:r>
          </w:p>
        </w:tc>
        <w:tc>
          <w:tcPr>
            <w:tcW w:w="4606" w:type="dxa"/>
          </w:tcPr>
          <w:p w:rsidR="001C62D3" w:rsidRPr="00776D59" w:rsidRDefault="005C62FB" w:rsidP="005C62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SATA;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4606" w:type="dxa"/>
          </w:tcPr>
          <w:p w:rsidR="001C62D3" w:rsidRPr="00776D59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ATX;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5C6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</w:t>
            </w:r>
          </w:p>
        </w:tc>
        <w:tc>
          <w:tcPr>
            <w:tcW w:w="4606" w:type="dxa"/>
          </w:tcPr>
          <w:p w:rsidR="001C62D3" w:rsidRPr="00776D59" w:rsidRDefault="00E556EB" w:rsidP="005C6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IPS 21.5;</w:t>
            </w:r>
          </w:p>
        </w:tc>
      </w:tr>
      <w:tr w:rsidR="001C62D3" w:rsidRPr="00776D59" w:rsidTr="00B03B7F">
        <w:tc>
          <w:tcPr>
            <w:tcW w:w="4606" w:type="dxa"/>
          </w:tcPr>
          <w:p w:rsidR="001C62D3" w:rsidRPr="00776D59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606" w:type="dxa"/>
          </w:tcPr>
          <w:p w:rsidR="001C62D3" w:rsidRPr="00776D59" w:rsidRDefault="00285349" w:rsidP="002853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 на място</w:t>
            </w:r>
          </w:p>
        </w:tc>
      </w:tr>
    </w:tbl>
    <w:p w:rsidR="00E73F6B" w:rsidRPr="00D4216F" w:rsidRDefault="009B6F97" w:rsidP="00EE0E88">
      <w:pPr>
        <w:pStyle w:val="af2"/>
        <w:numPr>
          <w:ilvl w:val="1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216F">
        <w:rPr>
          <w:rFonts w:ascii="Times New Roman" w:hAnsi="Times New Roman"/>
          <w:color w:val="000000" w:themeColor="text1"/>
          <w:sz w:val="24"/>
          <w:szCs w:val="24"/>
        </w:rPr>
        <w:t>Минимални технически изисквания към</w:t>
      </w:r>
      <w:r w:rsidRPr="00D4216F">
        <w:rPr>
          <w:color w:val="000000" w:themeColor="text1"/>
        </w:rPr>
        <w:t xml:space="preserve"> </w:t>
      </w:r>
      <w:r w:rsidRPr="00D4216F">
        <w:rPr>
          <w:rFonts w:ascii="Times New Roman" w:hAnsi="Times New Roman"/>
          <w:color w:val="000000" w:themeColor="text1"/>
          <w:sz w:val="24"/>
          <w:szCs w:val="24"/>
        </w:rPr>
        <w:t>лазерен принтер</w:t>
      </w:r>
    </w:p>
    <w:p w:rsidR="00CB5411" w:rsidRPr="00D4216F" w:rsidRDefault="00CB5411" w:rsidP="00CB5411">
      <w:pPr>
        <w:pStyle w:val="af2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6F97" w:rsidRPr="00D4216F" w:rsidTr="00FE3ED2">
        <w:tc>
          <w:tcPr>
            <w:tcW w:w="9212" w:type="dxa"/>
            <w:gridSpan w:val="2"/>
            <w:shd w:val="clear" w:color="auto" w:fill="E0E0E0"/>
          </w:tcPr>
          <w:p w:rsidR="009B6F97" w:rsidRPr="00D4216F" w:rsidRDefault="00340AFB" w:rsidP="00FE3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Лазерен</w:t>
            </w:r>
            <w:r w:rsidR="009B6F97" w:rsidRPr="00D4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принтер</w:t>
            </w:r>
          </w:p>
        </w:tc>
      </w:tr>
      <w:tr w:rsidR="009B6F97" w:rsidRPr="00D4216F" w:rsidTr="00FE3ED2">
        <w:tc>
          <w:tcPr>
            <w:tcW w:w="4606" w:type="dxa"/>
          </w:tcPr>
          <w:p w:rsidR="009B6F97" w:rsidRPr="00D4216F" w:rsidRDefault="009B6F97" w:rsidP="00FE3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Параметър</w:t>
            </w:r>
          </w:p>
        </w:tc>
        <w:tc>
          <w:tcPr>
            <w:tcW w:w="4606" w:type="dxa"/>
          </w:tcPr>
          <w:p w:rsidR="009B6F97" w:rsidRPr="00D4216F" w:rsidRDefault="009B6F97" w:rsidP="00FE3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Минимални изисквания</w:t>
            </w:r>
          </w:p>
        </w:tc>
      </w:tr>
      <w:tr w:rsidR="009B6F97" w:rsidRPr="00D4216F" w:rsidTr="00FE3ED2">
        <w:tc>
          <w:tcPr>
            <w:tcW w:w="4606" w:type="dxa"/>
          </w:tcPr>
          <w:p w:rsidR="009B6F97" w:rsidRPr="00D4216F" w:rsidRDefault="009B6F97" w:rsidP="009B6F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на печат</w:t>
            </w:r>
          </w:p>
        </w:tc>
        <w:tc>
          <w:tcPr>
            <w:tcW w:w="4606" w:type="dxa"/>
          </w:tcPr>
          <w:p w:rsidR="009B6F97" w:rsidRPr="00D4216F" w:rsidRDefault="009B6F97" w:rsidP="009B6F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А4 черно-бял</w:t>
            </w:r>
          </w:p>
        </w:tc>
      </w:tr>
      <w:tr w:rsidR="009B6F97" w:rsidRPr="00D4216F" w:rsidTr="00FE3ED2">
        <w:tc>
          <w:tcPr>
            <w:tcW w:w="4606" w:type="dxa"/>
          </w:tcPr>
          <w:p w:rsidR="009B6F97" w:rsidRPr="00D4216F" w:rsidRDefault="009B6F97" w:rsidP="00FE3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 на печат</w:t>
            </w:r>
          </w:p>
        </w:tc>
        <w:tc>
          <w:tcPr>
            <w:tcW w:w="4606" w:type="dxa"/>
          </w:tcPr>
          <w:p w:rsidR="009B6F97" w:rsidRPr="00D4216F" w:rsidRDefault="009B6F97" w:rsidP="009B6F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 стр/мин</w:t>
            </w:r>
          </w:p>
        </w:tc>
      </w:tr>
      <w:tr w:rsidR="009B6F97" w:rsidRPr="00D4216F" w:rsidTr="00FE3ED2">
        <w:tc>
          <w:tcPr>
            <w:tcW w:w="4606" w:type="dxa"/>
          </w:tcPr>
          <w:p w:rsidR="009B6F97" w:rsidRPr="00D4216F" w:rsidRDefault="009B6F97" w:rsidP="00FE3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606" w:type="dxa"/>
          </w:tcPr>
          <w:p w:rsidR="009B6F97" w:rsidRPr="00D4216F" w:rsidRDefault="00F13136" w:rsidP="00F13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 на място</w:t>
            </w:r>
          </w:p>
        </w:tc>
      </w:tr>
    </w:tbl>
    <w:p w:rsidR="00340AFB" w:rsidRPr="00D4216F" w:rsidRDefault="00340AFB" w:rsidP="00EE0E88">
      <w:pPr>
        <w:pStyle w:val="af2"/>
        <w:numPr>
          <w:ilvl w:val="1"/>
          <w:numId w:val="4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216F">
        <w:rPr>
          <w:rFonts w:ascii="Times New Roman" w:hAnsi="Times New Roman"/>
          <w:color w:val="000000" w:themeColor="text1"/>
          <w:sz w:val="24"/>
          <w:szCs w:val="24"/>
        </w:rPr>
        <w:t>Минимални технически изисквания към</w:t>
      </w:r>
      <w:r w:rsidRPr="00D4216F">
        <w:rPr>
          <w:color w:val="000000" w:themeColor="text1"/>
        </w:rPr>
        <w:t xml:space="preserve"> </w:t>
      </w:r>
      <w:r w:rsidRPr="00D4216F">
        <w:rPr>
          <w:rFonts w:ascii="Times New Roman" w:hAnsi="Times New Roman"/>
          <w:color w:val="000000" w:themeColor="text1"/>
          <w:sz w:val="24"/>
          <w:szCs w:val="24"/>
        </w:rPr>
        <w:t>мултифункционално устройство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0AFB" w:rsidRPr="000F6318" w:rsidTr="00673215">
        <w:tc>
          <w:tcPr>
            <w:tcW w:w="9212" w:type="dxa"/>
            <w:gridSpan w:val="2"/>
            <w:shd w:val="clear" w:color="auto" w:fill="E0E0E0"/>
          </w:tcPr>
          <w:p w:rsidR="00340AFB" w:rsidRPr="000F6318" w:rsidRDefault="00340AFB" w:rsidP="006732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Мултифункционално устройство</w:t>
            </w:r>
          </w:p>
        </w:tc>
      </w:tr>
      <w:tr w:rsidR="00340AFB" w:rsidRPr="000F6318" w:rsidTr="00673215">
        <w:tc>
          <w:tcPr>
            <w:tcW w:w="4606" w:type="dxa"/>
          </w:tcPr>
          <w:p w:rsidR="00340AFB" w:rsidRPr="000F6318" w:rsidRDefault="00340AFB" w:rsidP="0067321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Параметър</w:t>
            </w:r>
          </w:p>
        </w:tc>
        <w:tc>
          <w:tcPr>
            <w:tcW w:w="4606" w:type="dxa"/>
          </w:tcPr>
          <w:p w:rsidR="00340AFB" w:rsidRPr="000F6318" w:rsidRDefault="00340AFB" w:rsidP="0067321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Минимални изисквания</w:t>
            </w:r>
          </w:p>
        </w:tc>
      </w:tr>
      <w:tr w:rsidR="00340AFB" w:rsidRPr="000F6318" w:rsidTr="00673215">
        <w:tc>
          <w:tcPr>
            <w:tcW w:w="4606" w:type="dxa"/>
          </w:tcPr>
          <w:p w:rsidR="00340AFB" w:rsidRPr="000F6318" w:rsidRDefault="00340AFB" w:rsidP="0067321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на печат</w:t>
            </w:r>
          </w:p>
        </w:tc>
        <w:tc>
          <w:tcPr>
            <w:tcW w:w="4606" w:type="dxa"/>
          </w:tcPr>
          <w:p w:rsidR="00340AFB" w:rsidRPr="000F6318" w:rsidRDefault="00340AFB" w:rsidP="0067321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А4 черно-бял</w:t>
            </w:r>
          </w:p>
        </w:tc>
      </w:tr>
      <w:tr w:rsidR="00762E47" w:rsidRPr="000F6318" w:rsidTr="00673215">
        <w:tc>
          <w:tcPr>
            <w:tcW w:w="4606" w:type="dxa"/>
          </w:tcPr>
          <w:p w:rsidR="00762E47" w:rsidRPr="000F6318" w:rsidRDefault="00762E47" w:rsidP="00762E47">
            <w:pPr>
              <w:rPr>
                <w:rFonts w:ascii="Times New Roman" w:hAnsi="Times New Roman"/>
              </w:rPr>
            </w:pPr>
            <w:r w:rsidRPr="000F6318">
              <w:rPr>
                <w:rFonts w:ascii="Times New Roman" w:hAnsi="Times New Roman"/>
              </w:rPr>
              <w:t>Екстри:</w:t>
            </w:r>
          </w:p>
        </w:tc>
        <w:tc>
          <w:tcPr>
            <w:tcW w:w="4606" w:type="dxa"/>
          </w:tcPr>
          <w:p w:rsidR="00762E47" w:rsidRPr="000F6318" w:rsidRDefault="00762E47" w:rsidP="00EE0E8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0F6318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Автоматичен двустранен печат</w:t>
            </w:r>
          </w:p>
          <w:p w:rsidR="00762E47" w:rsidRPr="000F6318" w:rsidRDefault="00762E47" w:rsidP="00EE0E8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0F6318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ADF</w:t>
            </w:r>
          </w:p>
          <w:p w:rsidR="00762E47" w:rsidRPr="000F6318" w:rsidRDefault="00762E47" w:rsidP="00EE0E8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</w:pPr>
            <w:r w:rsidRPr="000F6318">
              <w:rPr>
                <w:rFonts w:ascii="Times New Roman" w:hAnsi="Times New Roman"/>
                <w:color w:val="222222"/>
                <w:sz w:val="23"/>
                <w:szCs w:val="23"/>
                <w:lang w:val="en-US" w:eastAsia="en-US"/>
              </w:rPr>
              <w:t>Автоматично двустранно копиране</w:t>
            </w:r>
          </w:p>
          <w:p w:rsidR="00762E47" w:rsidRPr="000F6318" w:rsidRDefault="00762E47" w:rsidP="00762E47">
            <w:pPr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762E47" w:rsidRPr="000F6318" w:rsidTr="00673215">
        <w:tc>
          <w:tcPr>
            <w:tcW w:w="4606" w:type="dxa"/>
          </w:tcPr>
          <w:p w:rsidR="00762E47" w:rsidRPr="000F6318" w:rsidRDefault="00762E47" w:rsidP="00762E47">
            <w:pPr>
              <w:rPr>
                <w:rFonts w:ascii="Times New Roman" w:hAnsi="Times New Roman"/>
              </w:rPr>
            </w:pPr>
            <w:r w:rsidRPr="000F6318">
              <w:rPr>
                <w:rFonts w:ascii="Times New Roman" w:hAnsi="Times New Roman"/>
              </w:rPr>
              <w:t>Мрежа:</w:t>
            </w:r>
          </w:p>
        </w:tc>
        <w:tc>
          <w:tcPr>
            <w:tcW w:w="4606" w:type="dxa"/>
          </w:tcPr>
          <w:p w:rsidR="00762E47" w:rsidRPr="000F6318" w:rsidRDefault="00762E47" w:rsidP="00762E47">
            <w:pPr>
              <w:rPr>
                <w:rFonts w:ascii="Times New Roman" w:hAnsi="Times New Roman"/>
                <w:b/>
                <w:bCs/>
                <w:color w:val="222222"/>
                <w:sz w:val="23"/>
                <w:szCs w:val="23"/>
                <w:shd w:val="clear" w:color="auto" w:fill="FFFFFF"/>
              </w:rPr>
            </w:pPr>
            <w:r w:rsidRPr="000F6318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10/100 Base-TX</w:t>
            </w:r>
          </w:p>
        </w:tc>
      </w:tr>
      <w:tr w:rsidR="00762E47" w:rsidRPr="000F6318" w:rsidTr="00673215">
        <w:tc>
          <w:tcPr>
            <w:tcW w:w="4606" w:type="dxa"/>
          </w:tcPr>
          <w:p w:rsidR="00762E47" w:rsidRPr="000F6318" w:rsidRDefault="00762E47" w:rsidP="00762E47">
            <w:pPr>
              <w:rPr>
                <w:rFonts w:ascii="Times New Roman" w:hAnsi="Times New Roman"/>
                <w:sz w:val="24"/>
                <w:szCs w:val="24"/>
              </w:rPr>
            </w:pPr>
            <w:r w:rsidRPr="000F6318">
              <w:rPr>
                <w:rFonts w:ascii="Times New Roman" w:hAnsi="Times New Roman"/>
              </w:rPr>
              <w:t>Натоварване:</w:t>
            </w:r>
          </w:p>
        </w:tc>
        <w:tc>
          <w:tcPr>
            <w:tcW w:w="4606" w:type="dxa"/>
          </w:tcPr>
          <w:p w:rsidR="00762E47" w:rsidRPr="000F6318" w:rsidRDefault="00762E47" w:rsidP="00762E47">
            <w:pPr>
              <w:rPr>
                <w:rFonts w:ascii="Times New Roman" w:hAnsi="Times New Roman"/>
              </w:rPr>
            </w:pPr>
            <w:r w:rsidRPr="000F6318">
              <w:rPr>
                <w:rFonts w:ascii="Times New Roman" w:hAnsi="Times New Roman"/>
                <w:b/>
                <w:bCs/>
                <w:color w:val="222222"/>
                <w:sz w:val="23"/>
                <w:szCs w:val="23"/>
                <w:shd w:val="clear" w:color="auto" w:fill="FFFFFF"/>
              </w:rPr>
              <w:t>40 000 страници на месец</w:t>
            </w:r>
          </w:p>
        </w:tc>
      </w:tr>
      <w:tr w:rsidR="00340AFB" w:rsidRPr="000F6318" w:rsidTr="00673215">
        <w:tc>
          <w:tcPr>
            <w:tcW w:w="4606" w:type="dxa"/>
          </w:tcPr>
          <w:p w:rsidR="00340AFB" w:rsidRPr="000F6318" w:rsidRDefault="00340AFB" w:rsidP="00762E47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 на печат</w:t>
            </w:r>
            <w:r w:rsidR="00762E47"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340AFB" w:rsidRPr="000F6318" w:rsidRDefault="00340AFB" w:rsidP="006732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стр/мин</w:t>
            </w:r>
          </w:p>
        </w:tc>
      </w:tr>
      <w:tr w:rsidR="00340AFB" w:rsidRPr="000F6318" w:rsidTr="00673215">
        <w:tc>
          <w:tcPr>
            <w:tcW w:w="4606" w:type="dxa"/>
          </w:tcPr>
          <w:p w:rsidR="00340AFB" w:rsidRPr="000F6318" w:rsidRDefault="00340AFB" w:rsidP="0067321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606" w:type="dxa"/>
          </w:tcPr>
          <w:p w:rsidR="00340AFB" w:rsidRPr="000F6318" w:rsidRDefault="00340AFB" w:rsidP="00673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 на място</w:t>
            </w:r>
          </w:p>
        </w:tc>
      </w:tr>
    </w:tbl>
    <w:p w:rsidR="00443FA6" w:rsidRDefault="00443FA6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6F97" w:rsidRDefault="001477FE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477FE">
        <w:rPr>
          <w:rFonts w:ascii="Times New Roman" w:hAnsi="Times New Roman"/>
          <w:b/>
          <w:color w:val="000000" w:themeColor="text1"/>
          <w:szCs w:val="24"/>
        </w:rPr>
        <w:t>ДОСТАВКА И МОНТАЖ НА ОБОРУДВАНЕ ЗА ПОМЕЩЕНИЯТА В ЦЕНТЪРА</w:t>
      </w:r>
    </w:p>
    <w:p w:rsidR="001477FE" w:rsidRDefault="001477FE" w:rsidP="00EE0E88">
      <w:pPr>
        <w:pStyle w:val="af2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Изисквания за произход и качество на предлаганото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оборудване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477FE" w:rsidRDefault="001477FE" w:rsidP="001477FE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1.1. Доставка и монтаж на стенна ръкохватка за мивка за тоалетна за инвалиди</w:t>
      </w:r>
    </w:p>
    <w:p w:rsidR="001477FE" w:rsidRDefault="001477FE" w:rsidP="001477FE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2.2. Доставка и монтаж на опорна ръкохватка (комплект лява и дясна) за монтиране към стена и под за тоалетна за инвалиди.</w:t>
      </w:r>
    </w:p>
    <w:p w:rsidR="00786D2B" w:rsidRDefault="00786D2B" w:rsidP="001477FE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3.3. Доставка и монтаж на бойлер</w:t>
      </w:r>
    </w:p>
    <w:p w:rsidR="00786D2B" w:rsidRDefault="00786D2B" w:rsidP="001477FE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3.4. Доставка и монтаж на климатик</w:t>
      </w:r>
    </w:p>
    <w:p w:rsidR="00883FEC" w:rsidRDefault="00786D2B" w:rsidP="00883FEC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3.4. Доставка и монтаж на пожарогасители</w:t>
      </w:r>
    </w:p>
    <w:p w:rsidR="00883FEC" w:rsidRDefault="00883FEC" w:rsidP="00883FEC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5411" w:rsidRDefault="00405230" w:rsidP="00443FA6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Изброеното оборудване следва</w:t>
      </w:r>
      <w:r w:rsidR="00883FEC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да е произведен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83FEC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от компании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3FEC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разпознаваеми на българския пазар, които имат утвърдени добри практики според стандарт за качеството ISO 9001:2008 или еквивалент;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Предлаган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ото оборудване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да притежава декларация за съответствие</w:t>
      </w:r>
      <w:r w:rsidR="008A529C">
        <w:rPr>
          <w:rFonts w:ascii="Times New Roman" w:hAnsi="Times New Roman"/>
          <w:color w:val="000000" w:themeColor="text1"/>
          <w:sz w:val="24"/>
          <w:szCs w:val="24"/>
        </w:rPr>
        <w:t xml:space="preserve"> и/или сертификат за качество</w:t>
      </w:r>
      <w:r w:rsidR="008732A4">
        <w:rPr>
          <w:rFonts w:ascii="Times New Roman" w:hAnsi="Times New Roman"/>
          <w:color w:val="000000" w:themeColor="text1"/>
          <w:sz w:val="24"/>
          <w:szCs w:val="24"/>
        </w:rPr>
        <w:t xml:space="preserve">, както и да отговаря на законовите изисквания за осигуряване на достъпна среда, включително за хора с увреждания; </w:t>
      </w:r>
      <w:r w:rsidR="008A529C" w:rsidRPr="00430C35">
        <w:rPr>
          <w:rFonts w:ascii="Times New Roman" w:hAnsi="Times New Roman"/>
          <w:color w:val="000000" w:themeColor="text1"/>
          <w:sz w:val="24"/>
          <w:szCs w:val="24"/>
        </w:rPr>
        <w:t xml:space="preserve">да е в съответствие с правилата и нормите за пожарна безопасност при експлоатация на обектите, </w:t>
      </w:r>
      <w:r w:rsidR="00430C35" w:rsidRPr="00430C35">
        <w:rPr>
          <w:rFonts w:ascii="Times New Roman" w:hAnsi="Times New Roman"/>
          <w:color w:val="000000" w:themeColor="text1"/>
          <w:sz w:val="24"/>
          <w:szCs w:val="24"/>
        </w:rPr>
        <w:t xml:space="preserve">като </w:t>
      </w:r>
      <w:r w:rsidR="008A529C" w:rsidRPr="00430C35">
        <w:rPr>
          <w:rFonts w:ascii="Times New Roman" w:hAnsi="Times New Roman"/>
          <w:color w:val="000000" w:themeColor="text1"/>
          <w:sz w:val="24"/>
          <w:szCs w:val="24"/>
        </w:rPr>
        <w:t xml:space="preserve">климатиците </w:t>
      </w:r>
      <w:r w:rsidR="00430C35" w:rsidRPr="00430C35">
        <w:rPr>
          <w:rFonts w:ascii="Times New Roman" w:hAnsi="Times New Roman"/>
          <w:color w:val="000000" w:themeColor="text1"/>
          <w:sz w:val="24"/>
          <w:szCs w:val="24"/>
        </w:rPr>
        <w:t xml:space="preserve">да притежават </w:t>
      </w:r>
      <w:r w:rsidR="008A529C" w:rsidRPr="00430C35">
        <w:rPr>
          <w:rFonts w:ascii="Times New Roman" w:hAnsi="Times New Roman"/>
          <w:color w:val="000000" w:themeColor="text1"/>
          <w:sz w:val="24"/>
          <w:szCs w:val="24"/>
        </w:rPr>
        <w:t>най-малко клас А+ на енергийна ефективност</w:t>
      </w:r>
      <w:r w:rsidR="00430C3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30C35" w:rsidRPr="00430C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3D1">
        <w:rPr>
          <w:rFonts w:ascii="Times New Roman" w:hAnsi="Times New Roman"/>
          <w:color w:val="000000" w:themeColor="text1"/>
          <w:sz w:val="24"/>
          <w:szCs w:val="24"/>
        </w:rPr>
        <w:t xml:space="preserve">Към оборудването следва да </w:t>
      </w:r>
      <w:r w:rsidR="004353D1" w:rsidRPr="00CD6206">
        <w:rPr>
          <w:rFonts w:ascii="Times New Roman" w:hAnsi="Times New Roman"/>
          <w:color w:val="000000" w:themeColor="text1"/>
          <w:sz w:val="24"/>
          <w:szCs w:val="24"/>
        </w:rPr>
        <w:t>има приложена подробна документация и гаранционни карти, указания за експлоатация и т.н.</w:t>
      </w:r>
    </w:p>
    <w:p w:rsidR="00443FA6" w:rsidRPr="00443FA6" w:rsidRDefault="00443FA6" w:rsidP="00443FA6">
      <w:pPr>
        <w:pStyle w:val="af2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F6B" w:rsidRPr="00CD6206" w:rsidRDefault="009B6F97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ІІ</w:t>
      </w:r>
      <w:r w:rsidR="00117C7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64727">
        <w:rPr>
          <w:rFonts w:ascii="Times New Roman" w:hAnsi="Times New Roman"/>
          <w:b/>
          <w:color w:val="000000" w:themeColor="text1"/>
          <w:sz w:val="24"/>
          <w:szCs w:val="24"/>
        </w:rPr>
        <w:t>ДОСТАВКА НА</w:t>
      </w:r>
      <w:r w:rsidR="00664727"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64727"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ОБЗАВЕЖДАНЕ</w:t>
      </w:r>
      <w:r w:rsidR="0066472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ЗА ПОМЕЩЕНИЯТА НА ЦЕНТЪРА</w:t>
      </w:r>
    </w:p>
    <w:p w:rsidR="00E73F6B" w:rsidRPr="00443FA6" w:rsidRDefault="00381BE7" w:rsidP="00443FA6">
      <w:pPr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E73F6B" w:rsidRPr="00381B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Изисквания за произход и качество на предлаганото </w:t>
      </w:r>
      <w:r w:rsidR="00E73F6B" w:rsidRPr="00381BE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обзавеждане</w:t>
      </w:r>
      <w:r w:rsidR="00E73F6B" w:rsidRPr="00381BE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5041F" w:rsidRPr="0045041F" w:rsidRDefault="0045041F" w:rsidP="00EE0E88">
      <w:pPr>
        <w:pStyle w:val="af2"/>
        <w:numPr>
          <w:ilvl w:val="1"/>
          <w:numId w:val="1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941">
        <w:rPr>
          <w:rFonts w:ascii="Times New Roman" w:hAnsi="Times New Roman"/>
          <w:b/>
          <w:color w:val="000000" w:themeColor="text1"/>
          <w:sz w:val="24"/>
          <w:szCs w:val="24"/>
        </w:rPr>
        <w:t>Заседателна маса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0149B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149B7" w:rsidRPr="00CD6206">
        <w:rPr>
          <w:rFonts w:ascii="Times New Roman" w:hAnsi="Times New Roman"/>
          <w:color w:val="000000" w:themeColor="text1"/>
          <w:sz w:val="24"/>
          <w:szCs w:val="24"/>
        </w:rPr>
        <w:t>лот ПДЧ 25мм с меламиново</w:t>
      </w:r>
      <w:r w:rsidR="000149B7">
        <w:rPr>
          <w:rFonts w:ascii="Times New Roman" w:hAnsi="Times New Roman"/>
          <w:color w:val="000000" w:themeColor="text1"/>
          <w:sz w:val="24"/>
          <w:szCs w:val="24"/>
        </w:rPr>
        <w:t xml:space="preserve"> покритие, ABS кант 2мм</w:t>
      </w:r>
      <w:r w:rsidR="003E294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3E2941">
        <w:rPr>
          <w:rFonts w:ascii="Times New Roman" w:hAnsi="Times New Roman"/>
          <w:color w:val="000000" w:themeColor="text1"/>
          <w:sz w:val="24"/>
          <w:szCs w:val="24"/>
        </w:rPr>
        <w:t>с нивелиращи се метални крачета.</w:t>
      </w:r>
    </w:p>
    <w:p w:rsidR="000B2F63" w:rsidRPr="00CD6206" w:rsidRDefault="009B685E" w:rsidP="00EE0E88">
      <w:pPr>
        <w:pStyle w:val="af2"/>
        <w:numPr>
          <w:ilvl w:val="1"/>
          <w:numId w:val="1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Офис бюро с контейнер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>лот ПДЧ 25мм с меламиново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покритие, ABS кант 2мм</w:t>
      </w:r>
    </w:p>
    <w:p w:rsidR="000B2F63" w:rsidRPr="00CD6206" w:rsidRDefault="009B685E" w:rsidP="00EE0E88">
      <w:pPr>
        <w:pStyle w:val="af2"/>
        <w:numPr>
          <w:ilvl w:val="1"/>
          <w:numId w:val="1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Офис</w:t>
      </w:r>
      <w:r w:rsidR="000B2F63"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столове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>столове да са с подлакътници, на колела, с оребрена кръстачка и ергономична форма. Столовете да бъдат с гръбначен механизъм за регулация наклона и височината на облегалката и амортисьор за регулация на седалката във височина. Колелата на работните столове да са предвидени за твърда настилка и със силиконово покритие, предотвратяващо надраскването и. Столовете да са тапицирани с високо износоустойчива, негорима и устойчива на светлина дамаска.</w:t>
      </w:r>
      <w:r w:rsidR="000B2F63" w:rsidRPr="00CD6206">
        <w:rPr>
          <w:rFonts w:ascii="Times New Roman" w:hAnsi="Times New Roman"/>
          <w:color w:val="000000" w:themeColor="text1"/>
        </w:rPr>
        <w:t xml:space="preserve"> </w:t>
      </w:r>
    </w:p>
    <w:p w:rsidR="000B2F63" w:rsidRDefault="000B2F63" w:rsidP="00EE0E88">
      <w:pPr>
        <w:pStyle w:val="af2"/>
        <w:numPr>
          <w:ilvl w:val="1"/>
          <w:numId w:val="1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381BE7">
        <w:rPr>
          <w:rFonts w:ascii="Times New Roman" w:hAnsi="Times New Roman"/>
          <w:b/>
          <w:color w:val="000000" w:themeColor="text1"/>
          <w:sz w:val="24"/>
          <w:szCs w:val="24"/>
        </w:rPr>
        <w:t>требит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елски столове: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да са без подлакътници с метална конструкция на четири крака. </w:t>
      </w:r>
      <w:r w:rsidR="00381BE7" w:rsidRPr="00381BE7">
        <w:rPr>
          <w:rFonts w:ascii="Times New Roman" w:hAnsi="Times New Roman"/>
          <w:color w:val="000000" w:themeColor="text1"/>
          <w:sz w:val="24"/>
          <w:szCs w:val="24"/>
        </w:rPr>
        <w:t>Потребителски</w:t>
      </w:r>
      <w:r w:rsidRPr="00381BE7">
        <w:rPr>
          <w:rFonts w:ascii="Times New Roman" w:hAnsi="Times New Roman"/>
          <w:color w:val="000000" w:themeColor="text1"/>
          <w:sz w:val="24"/>
          <w:szCs w:val="24"/>
        </w:rPr>
        <w:t xml:space="preserve">те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столове да са конструирани за твърда настилка със съответните приспособления срещу надраскването им. Дамаската да е високо износоустойчива, негорима и устойчива на светлина. </w:t>
      </w:r>
    </w:p>
    <w:p w:rsidR="000C081D" w:rsidRPr="000C081D" w:rsidRDefault="000C081D" w:rsidP="00EE0E88">
      <w:pPr>
        <w:pStyle w:val="af2"/>
        <w:numPr>
          <w:ilvl w:val="1"/>
          <w:numId w:val="1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81D">
        <w:rPr>
          <w:rFonts w:ascii="Times New Roman" w:hAnsi="Times New Roman"/>
          <w:color w:val="000000" w:themeColor="text1"/>
          <w:sz w:val="24"/>
          <w:szCs w:val="24"/>
        </w:rPr>
        <w:t>Доставка и монтаж на шкаф за документи</w:t>
      </w:r>
    </w:p>
    <w:p w:rsidR="000C081D" w:rsidRPr="00CD6206" w:rsidRDefault="000C081D" w:rsidP="00EE0E88">
      <w:pPr>
        <w:pStyle w:val="af2"/>
        <w:numPr>
          <w:ilvl w:val="1"/>
          <w:numId w:val="1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81D">
        <w:rPr>
          <w:rFonts w:ascii="Times New Roman" w:hAnsi="Times New Roman"/>
          <w:color w:val="000000" w:themeColor="text1"/>
          <w:sz w:val="24"/>
          <w:szCs w:val="24"/>
        </w:rPr>
        <w:t>Доставка и монтаж на гардероб</w:t>
      </w:r>
    </w:p>
    <w:p w:rsidR="00E73F6B" w:rsidRPr="00CD6206" w:rsidRDefault="00E73F6B" w:rsidP="00E73F6B">
      <w:pPr>
        <w:pStyle w:val="af2"/>
        <w:spacing w:before="120" w:after="12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F63" w:rsidRPr="00CD6206" w:rsidRDefault="00E73F6B" w:rsidP="00EE0E88">
      <w:pPr>
        <w:pStyle w:val="af2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Общи изисквания</w:t>
      </w:r>
      <w:r w:rsidR="000B2F63" w:rsidRPr="00CD620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B2F63" w:rsidRPr="00CD6206" w:rsidRDefault="00E73F6B" w:rsidP="000B2F6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>ебели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следва да бъдат с гладки повърхности, които лесно се хигиенизират.</w:t>
      </w:r>
    </w:p>
    <w:p w:rsidR="000B2F63" w:rsidRPr="00CD6206" w:rsidRDefault="000B2F63" w:rsidP="000B2F6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Вложените материали следва да отговарят на стандартите за износоустойчивост и устойчивост на пламък.</w:t>
      </w:r>
    </w:p>
    <w:p w:rsidR="000B2F63" w:rsidRPr="00917684" w:rsidRDefault="00917684" w:rsidP="000B2F63">
      <w:pPr>
        <w:pStyle w:val="Text3"/>
        <w:spacing w:before="120" w:after="120"/>
        <w:ind w:left="426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en-US"/>
        </w:rPr>
        <w:t>IV.</w:t>
      </w:r>
      <w:r>
        <w:rPr>
          <w:b/>
          <w:color w:val="000000" w:themeColor="text1"/>
          <w:lang w:val="bg-BG"/>
        </w:rPr>
        <w:t xml:space="preserve"> КОЛИЧЕСТВЕНА СМЕТКА ЗА ДОСТАВКА И МОНТАЖ НА ОБОРУДВАНЕ И ОБЗАВЕЖДАНЕ НА ПОМЕЩЕНИЯ В ЦЕНТЪР ЗА ПОЧАСОВО ПРЕДОСТАВЯНЕ НА УСЛУГИ </w:t>
      </w:r>
      <w:r w:rsidRPr="00917684">
        <w:rPr>
          <w:b/>
          <w:color w:val="000000" w:themeColor="text1"/>
          <w:lang w:val="bg-BG"/>
        </w:rPr>
        <w:t>ЗА СОЦИАЛНО ВКЛЮЧВАНЕ</w:t>
      </w:r>
    </w:p>
    <w:tbl>
      <w:tblPr>
        <w:tblW w:w="9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992"/>
        <w:gridCol w:w="993"/>
        <w:gridCol w:w="1096"/>
      </w:tblGrid>
      <w:tr w:rsidR="008D2888" w:rsidRPr="00F31812" w:rsidTr="008D2888">
        <w:tc>
          <w:tcPr>
            <w:tcW w:w="709" w:type="dxa"/>
            <w:shd w:val="clear" w:color="auto" w:fill="FFFF00"/>
          </w:tcPr>
          <w:p w:rsidR="000B2F63" w:rsidRPr="00F31812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4820" w:type="dxa"/>
            <w:shd w:val="clear" w:color="auto" w:fill="FFFF00"/>
          </w:tcPr>
          <w:p w:rsidR="000B2F63" w:rsidRPr="00F31812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Вид артикул</w:t>
            </w:r>
          </w:p>
        </w:tc>
        <w:tc>
          <w:tcPr>
            <w:tcW w:w="850" w:type="dxa"/>
            <w:shd w:val="clear" w:color="auto" w:fill="FFFF00"/>
          </w:tcPr>
          <w:p w:rsidR="008D2888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Едини</w:t>
            </w:r>
          </w:p>
          <w:p w:rsidR="000B2F63" w:rsidRPr="00F31812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ца мярка</w:t>
            </w:r>
          </w:p>
        </w:tc>
        <w:tc>
          <w:tcPr>
            <w:tcW w:w="992" w:type="dxa"/>
            <w:shd w:val="clear" w:color="auto" w:fill="FFFF00"/>
          </w:tcPr>
          <w:p w:rsidR="000B2F63" w:rsidRPr="00F31812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Брой артикули</w:t>
            </w:r>
          </w:p>
        </w:tc>
        <w:tc>
          <w:tcPr>
            <w:tcW w:w="993" w:type="dxa"/>
            <w:shd w:val="clear" w:color="auto" w:fill="FFFF00"/>
          </w:tcPr>
          <w:p w:rsidR="000B2F63" w:rsidRPr="00F31812" w:rsidRDefault="000B2F63" w:rsidP="0088596A">
            <w:pPr>
              <w:pStyle w:val="Text3"/>
              <w:spacing w:before="120" w:after="120"/>
              <w:ind w:left="0"/>
              <w:jc w:val="left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Единична цена с вкл. ДДС</w:t>
            </w:r>
          </w:p>
        </w:tc>
        <w:tc>
          <w:tcPr>
            <w:tcW w:w="1096" w:type="dxa"/>
            <w:shd w:val="clear" w:color="auto" w:fill="FFFF00"/>
          </w:tcPr>
          <w:p w:rsidR="000B2F63" w:rsidRPr="00F31812" w:rsidRDefault="000B2F63" w:rsidP="0088596A">
            <w:pPr>
              <w:pStyle w:val="Text3"/>
              <w:spacing w:before="120" w:after="120"/>
              <w:ind w:left="0"/>
              <w:jc w:val="left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  <w:lang w:val="bg-BG"/>
              </w:rPr>
              <w:t>Сума (лева) с вкл. ДДС</w:t>
            </w:r>
          </w:p>
        </w:tc>
      </w:tr>
      <w:tr w:rsidR="00127081" w:rsidRPr="00CD6206" w:rsidTr="008D2888">
        <w:tc>
          <w:tcPr>
            <w:tcW w:w="709" w:type="dxa"/>
            <w:shd w:val="clear" w:color="auto" w:fill="FFFF00"/>
          </w:tcPr>
          <w:p w:rsidR="00127081" w:rsidRPr="00CD6206" w:rsidRDefault="00127081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820" w:type="dxa"/>
            <w:shd w:val="clear" w:color="auto" w:fill="FFFF00"/>
          </w:tcPr>
          <w:p w:rsidR="00127081" w:rsidRPr="00CD6206" w:rsidRDefault="00127081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szCs w:val="24"/>
              </w:rPr>
              <w:t>ОФИС</w:t>
            </w:r>
            <w:r w:rsidRPr="00CD6206">
              <w:rPr>
                <w:bCs/>
                <w:iCs/>
                <w:color w:val="000000" w:themeColor="text1"/>
                <w:szCs w:val="24"/>
              </w:rPr>
              <w:t xml:space="preserve"> </w:t>
            </w:r>
            <w:r w:rsidRPr="00CD6206">
              <w:rPr>
                <w:b/>
                <w:bCs/>
                <w:iCs/>
                <w:color w:val="000000" w:themeColor="text1"/>
                <w:szCs w:val="24"/>
              </w:rPr>
              <w:t>ОБОРУДВАНЕ</w:t>
            </w:r>
          </w:p>
        </w:tc>
        <w:tc>
          <w:tcPr>
            <w:tcW w:w="850" w:type="dxa"/>
            <w:shd w:val="clear" w:color="auto" w:fill="FFFF00"/>
          </w:tcPr>
          <w:p w:rsidR="00127081" w:rsidRPr="00CD6206" w:rsidRDefault="00127081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992" w:type="dxa"/>
            <w:shd w:val="clear" w:color="auto" w:fill="FFFF00"/>
          </w:tcPr>
          <w:p w:rsidR="00127081" w:rsidRPr="00CD6206" w:rsidRDefault="00127081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00"/>
          </w:tcPr>
          <w:p w:rsidR="00127081" w:rsidRPr="00CD6206" w:rsidRDefault="00127081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1096" w:type="dxa"/>
            <w:shd w:val="clear" w:color="auto" w:fill="FFFF00"/>
          </w:tcPr>
          <w:p w:rsidR="00127081" w:rsidRPr="00CD6206" w:rsidRDefault="00127081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</w:p>
        </w:tc>
      </w:tr>
      <w:tr w:rsidR="009B6F97" w:rsidRPr="00CD6206" w:rsidTr="008D2888">
        <w:tc>
          <w:tcPr>
            <w:tcW w:w="709" w:type="dxa"/>
          </w:tcPr>
          <w:p w:rsidR="009B6F97" w:rsidRPr="00CD6206" w:rsidRDefault="00F31812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1.</w:t>
            </w:r>
          </w:p>
        </w:tc>
        <w:tc>
          <w:tcPr>
            <w:tcW w:w="4820" w:type="dxa"/>
          </w:tcPr>
          <w:p w:rsidR="009B6F97" w:rsidRPr="00CD6206" w:rsidRDefault="00127081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Доставка на компютърна конфигурация</w:t>
            </w:r>
          </w:p>
        </w:tc>
        <w:tc>
          <w:tcPr>
            <w:tcW w:w="850" w:type="dxa"/>
          </w:tcPr>
          <w:p w:rsidR="009B6F97" w:rsidRPr="00CD6206" w:rsidRDefault="009B6F97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9B6F97" w:rsidRPr="00CD6206" w:rsidRDefault="00127081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993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096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9B6F97" w:rsidRPr="00CD6206" w:rsidTr="008D2888">
        <w:tc>
          <w:tcPr>
            <w:tcW w:w="709" w:type="dxa"/>
          </w:tcPr>
          <w:p w:rsidR="009B6F97" w:rsidRPr="00CD6206" w:rsidRDefault="00F31812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2.</w:t>
            </w:r>
          </w:p>
        </w:tc>
        <w:tc>
          <w:tcPr>
            <w:tcW w:w="4820" w:type="dxa"/>
          </w:tcPr>
          <w:p w:rsidR="009B6F97" w:rsidRPr="00CD6206" w:rsidRDefault="00127081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Доставка на принтер лазерен</w:t>
            </w:r>
          </w:p>
        </w:tc>
        <w:tc>
          <w:tcPr>
            <w:tcW w:w="850" w:type="dxa"/>
          </w:tcPr>
          <w:p w:rsidR="009B6F97" w:rsidRPr="00CD6206" w:rsidRDefault="009B6F97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9B6F97" w:rsidRPr="00CD6206" w:rsidRDefault="00127081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993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096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9B6F97" w:rsidRPr="00CD6206" w:rsidTr="008D2888">
        <w:tc>
          <w:tcPr>
            <w:tcW w:w="709" w:type="dxa"/>
          </w:tcPr>
          <w:p w:rsidR="009B6F97" w:rsidRPr="00CD6206" w:rsidRDefault="00F31812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3.</w:t>
            </w:r>
          </w:p>
        </w:tc>
        <w:tc>
          <w:tcPr>
            <w:tcW w:w="4820" w:type="dxa"/>
          </w:tcPr>
          <w:p w:rsidR="009B6F97" w:rsidRPr="00CD6206" w:rsidRDefault="00127081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Доставка на мултифункционално устройство</w:t>
            </w:r>
          </w:p>
        </w:tc>
        <w:tc>
          <w:tcPr>
            <w:tcW w:w="850" w:type="dxa"/>
          </w:tcPr>
          <w:p w:rsidR="009B6F97" w:rsidRPr="00CD6206" w:rsidRDefault="009B6F97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9B6F97" w:rsidRPr="00CD6206" w:rsidRDefault="009B6F97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993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096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9B6F97" w:rsidRPr="00CD6206" w:rsidTr="008D2888">
        <w:trPr>
          <w:trHeight w:val="673"/>
        </w:trPr>
        <w:tc>
          <w:tcPr>
            <w:tcW w:w="709" w:type="dxa"/>
          </w:tcPr>
          <w:p w:rsidR="009B6F97" w:rsidRPr="00CD6206" w:rsidRDefault="00F31812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4.</w:t>
            </w:r>
          </w:p>
        </w:tc>
        <w:tc>
          <w:tcPr>
            <w:tcW w:w="4820" w:type="dxa"/>
          </w:tcPr>
          <w:p w:rsidR="009B6F97" w:rsidRPr="00CD6206" w:rsidRDefault="008D2888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Доставка на телефонен апарат </w:t>
            </w:r>
            <w:r w:rsidR="00127081">
              <w:rPr>
                <w:color w:val="000000" w:themeColor="text1"/>
                <w:lang w:val="bg-BG"/>
              </w:rPr>
              <w:t>(преносим)</w:t>
            </w:r>
          </w:p>
        </w:tc>
        <w:tc>
          <w:tcPr>
            <w:tcW w:w="850" w:type="dxa"/>
          </w:tcPr>
          <w:p w:rsidR="009B6F97" w:rsidRPr="00CD6206" w:rsidRDefault="009B6F97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9B6F97" w:rsidRPr="00CD6206" w:rsidRDefault="00127081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993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096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B2F63" w:rsidRPr="00CD6206" w:rsidTr="008D2888">
        <w:tc>
          <w:tcPr>
            <w:tcW w:w="709" w:type="dxa"/>
          </w:tcPr>
          <w:p w:rsidR="000B2F63" w:rsidRPr="00CD6206" w:rsidRDefault="00F31812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5.</w:t>
            </w:r>
          </w:p>
        </w:tc>
        <w:tc>
          <w:tcPr>
            <w:tcW w:w="4820" w:type="dxa"/>
          </w:tcPr>
          <w:p w:rsidR="000B2F63" w:rsidRPr="00CD6206" w:rsidRDefault="00127081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Доставка на апарат за измерване на кръвно налягане</w:t>
            </w:r>
          </w:p>
        </w:tc>
        <w:tc>
          <w:tcPr>
            <w:tcW w:w="850" w:type="dxa"/>
          </w:tcPr>
          <w:p w:rsidR="000B2F63" w:rsidRPr="00CD6206" w:rsidRDefault="000B2F63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0B2F63" w:rsidRPr="00CD6206" w:rsidRDefault="000B2F63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993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8D2888" w:rsidRPr="00CD6206" w:rsidTr="008D2888">
        <w:tc>
          <w:tcPr>
            <w:tcW w:w="709" w:type="dxa"/>
            <w:shd w:val="clear" w:color="auto" w:fill="FFFF00"/>
          </w:tcPr>
          <w:p w:rsidR="004852FA" w:rsidRPr="004852FA" w:rsidRDefault="004852FA" w:rsidP="004852FA"/>
        </w:tc>
        <w:tc>
          <w:tcPr>
            <w:tcW w:w="4820" w:type="dxa"/>
            <w:shd w:val="clear" w:color="auto" w:fill="FFFF00"/>
          </w:tcPr>
          <w:p w:rsidR="004852FA" w:rsidRPr="004852FA" w:rsidRDefault="004852FA" w:rsidP="004852FA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477FE">
              <w:rPr>
                <w:rFonts w:ascii="Times New Roman" w:hAnsi="Times New Roman"/>
                <w:b/>
                <w:color w:val="000000" w:themeColor="text1"/>
                <w:szCs w:val="24"/>
              </w:rPr>
              <w:t>ОБОРУДВАНЕ ЗА ПОМЕЩЕНИЯТА В ЦЕНТЪРА</w:t>
            </w:r>
          </w:p>
        </w:tc>
        <w:tc>
          <w:tcPr>
            <w:tcW w:w="850" w:type="dxa"/>
            <w:shd w:val="clear" w:color="auto" w:fill="FFFF00"/>
          </w:tcPr>
          <w:p w:rsidR="004852FA" w:rsidRPr="004852FA" w:rsidRDefault="004852FA" w:rsidP="00EE6C21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4852FA" w:rsidRPr="004852FA" w:rsidRDefault="004852FA" w:rsidP="00EE6C21">
            <w:pPr>
              <w:jc w:val="right"/>
            </w:pPr>
          </w:p>
        </w:tc>
        <w:tc>
          <w:tcPr>
            <w:tcW w:w="993" w:type="dxa"/>
            <w:shd w:val="clear" w:color="auto" w:fill="FFFF00"/>
          </w:tcPr>
          <w:p w:rsidR="004852FA" w:rsidRPr="004852FA" w:rsidRDefault="004852FA" w:rsidP="004852FA"/>
        </w:tc>
        <w:tc>
          <w:tcPr>
            <w:tcW w:w="1096" w:type="dxa"/>
            <w:shd w:val="clear" w:color="auto" w:fill="FFFF00"/>
          </w:tcPr>
          <w:p w:rsidR="004852FA" w:rsidRPr="004852FA" w:rsidRDefault="004852FA" w:rsidP="004852FA"/>
        </w:tc>
      </w:tr>
      <w:tr w:rsidR="004852FA" w:rsidRPr="00CD6206" w:rsidTr="008D2888">
        <w:tc>
          <w:tcPr>
            <w:tcW w:w="709" w:type="dxa"/>
          </w:tcPr>
          <w:p w:rsidR="004852FA" w:rsidRPr="00CD6206" w:rsidRDefault="004852FA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 xml:space="preserve">1. </w:t>
            </w:r>
          </w:p>
        </w:tc>
        <w:tc>
          <w:tcPr>
            <w:tcW w:w="4820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88596A">
              <w:rPr>
                <w:color w:val="000000" w:themeColor="text1"/>
                <w:lang w:val="bg-BG"/>
              </w:rPr>
              <w:t>Доставка и монтаж на стенна ръкохватка за мивка за тоалетна за инвалиди</w:t>
            </w:r>
          </w:p>
        </w:tc>
        <w:tc>
          <w:tcPr>
            <w:tcW w:w="850" w:type="dxa"/>
          </w:tcPr>
          <w:p w:rsidR="004852FA" w:rsidRPr="00CD6206" w:rsidRDefault="004852FA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4852FA" w:rsidRPr="00CD6206" w:rsidRDefault="004852FA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993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4852FA" w:rsidRPr="00CD6206" w:rsidTr="008D2888">
        <w:tc>
          <w:tcPr>
            <w:tcW w:w="709" w:type="dxa"/>
          </w:tcPr>
          <w:p w:rsidR="004852FA" w:rsidRDefault="004852FA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 xml:space="preserve">2. </w:t>
            </w:r>
          </w:p>
        </w:tc>
        <w:tc>
          <w:tcPr>
            <w:tcW w:w="4820" w:type="dxa"/>
          </w:tcPr>
          <w:p w:rsidR="004852FA" w:rsidRPr="0088596A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88596A">
              <w:rPr>
                <w:color w:val="000000" w:themeColor="text1"/>
                <w:lang w:val="bg-BG"/>
              </w:rPr>
              <w:t>Доставка и монтаж на опорна ръкохватка (комплект лява и дясна) за монтиране към стена и под за тоалетна за инвалиди</w:t>
            </w:r>
          </w:p>
        </w:tc>
        <w:tc>
          <w:tcPr>
            <w:tcW w:w="850" w:type="dxa"/>
          </w:tcPr>
          <w:p w:rsidR="004852FA" w:rsidRPr="00CD6206" w:rsidRDefault="004852FA" w:rsidP="00EE6C21">
            <w:pPr>
              <w:pStyle w:val="Text3"/>
              <w:spacing w:before="120" w:after="120"/>
              <w:ind w:left="0"/>
              <w:jc w:val="center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992" w:type="dxa"/>
          </w:tcPr>
          <w:p w:rsidR="004852FA" w:rsidRDefault="004852FA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993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4852FA" w:rsidRPr="00CD6206" w:rsidTr="008D2888">
        <w:tc>
          <w:tcPr>
            <w:tcW w:w="709" w:type="dxa"/>
          </w:tcPr>
          <w:p w:rsidR="004852FA" w:rsidRDefault="004852FA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 xml:space="preserve">3. </w:t>
            </w:r>
          </w:p>
        </w:tc>
        <w:tc>
          <w:tcPr>
            <w:tcW w:w="4820" w:type="dxa"/>
          </w:tcPr>
          <w:p w:rsidR="004852FA" w:rsidRPr="0088596A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88596A">
              <w:rPr>
                <w:color w:val="000000" w:themeColor="text1"/>
                <w:lang w:val="bg-BG"/>
              </w:rPr>
              <w:t>Доставка и монтаж на бойлер</w:t>
            </w:r>
          </w:p>
        </w:tc>
        <w:tc>
          <w:tcPr>
            <w:tcW w:w="850" w:type="dxa"/>
          </w:tcPr>
          <w:p w:rsidR="004852FA" w:rsidRPr="0088596A" w:rsidRDefault="004852FA" w:rsidP="00EE6C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 w:rsidRPr="0088596A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4852FA" w:rsidRDefault="004852FA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993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4852FA" w:rsidRPr="00CD6206" w:rsidTr="008D2888">
        <w:tc>
          <w:tcPr>
            <w:tcW w:w="709" w:type="dxa"/>
          </w:tcPr>
          <w:p w:rsidR="004852FA" w:rsidRDefault="004852FA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4.</w:t>
            </w:r>
          </w:p>
        </w:tc>
        <w:tc>
          <w:tcPr>
            <w:tcW w:w="4820" w:type="dxa"/>
          </w:tcPr>
          <w:p w:rsidR="004852FA" w:rsidRPr="0088596A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88596A">
              <w:rPr>
                <w:color w:val="000000" w:themeColor="text1"/>
                <w:lang w:val="bg-BG"/>
              </w:rPr>
              <w:t>Доставка и монтаж на климатик</w:t>
            </w:r>
          </w:p>
        </w:tc>
        <w:tc>
          <w:tcPr>
            <w:tcW w:w="850" w:type="dxa"/>
          </w:tcPr>
          <w:p w:rsidR="004852FA" w:rsidRPr="0088596A" w:rsidRDefault="004852FA" w:rsidP="00EE6C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 w:rsidRPr="0088596A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4852FA" w:rsidRDefault="004852FA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993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4852FA" w:rsidRPr="00CD6206" w:rsidTr="008D2888">
        <w:tc>
          <w:tcPr>
            <w:tcW w:w="709" w:type="dxa"/>
          </w:tcPr>
          <w:p w:rsidR="004852FA" w:rsidRDefault="004852FA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5.</w:t>
            </w:r>
          </w:p>
        </w:tc>
        <w:tc>
          <w:tcPr>
            <w:tcW w:w="4820" w:type="dxa"/>
          </w:tcPr>
          <w:p w:rsidR="004852FA" w:rsidRPr="0088596A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88596A">
              <w:rPr>
                <w:color w:val="000000" w:themeColor="text1"/>
                <w:lang w:val="bg-BG"/>
              </w:rPr>
              <w:t>Доставка и монтаж на пожарогасители</w:t>
            </w:r>
          </w:p>
        </w:tc>
        <w:tc>
          <w:tcPr>
            <w:tcW w:w="850" w:type="dxa"/>
          </w:tcPr>
          <w:p w:rsidR="004852FA" w:rsidRPr="0088596A" w:rsidRDefault="004852FA" w:rsidP="00EE6C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 w:rsidRPr="0088596A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4852FA" w:rsidRDefault="00BE1782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993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8D2888" w:rsidRPr="00CD6206" w:rsidTr="008D2888">
        <w:tc>
          <w:tcPr>
            <w:tcW w:w="709" w:type="dxa"/>
            <w:shd w:val="clear" w:color="auto" w:fill="FFFF00"/>
          </w:tcPr>
          <w:p w:rsidR="0088596A" w:rsidRDefault="0088596A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4820" w:type="dxa"/>
            <w:shd w:val="clear" w:color="auto" w:fill="FFFF00"/>
          </w:tcPr>
          <w:p w:rsidR="0088596A" w:rsidRDefault="000C081D" w:rsidP="00B03B7F">
            <w:pPr>
              <w:pStyle w:val="Text3"/>
              <w:spacing w:before="120" w:after="120"/>
              <w:ind w:left="0"/>
              <w:jc w:val="left"/>
              <w:rPr>
                <w:b/>
                <w:color w:val="000000" w:themeColor="text1"/>
                <w:szCs w:val="24"/>
              </w:rPr>
            </w:pPr>
            <w:r w:rsidRPr="00CD6206">
              <w:rPr>
                <w:b/>
                <w:bCs/>
                <w:iCs/>
                <w:color w:val="000000" w:themeColor="text1"/>
                <w:szCs w:val="24"/>
              </w:rPr>
              <w:t>ОБЗАВЕЖДАНЕ</w:t>
            </w:r>
            <w:r w:rsidR="00F31812">
              <w:rPr>
                <w:b/>
                <w:bCs/>
                <w:iCs/>
                <w:color w:val="000000" w:themeColor="text1"/>
                <w:szCs w:val="24"/>
              </w:rPr>
              <w:t xml:space="preserve"> ЗА ПОМЕЩЕНИЯТА НА</w:t>
            </w:r>
            <w:r w:rsidR="00F31812">
              <w:rPr>
                <w:b/>
                <w:bCs/>
                <w:iCs/>
                <w:color w:val="000000" w:themeColor="text1"/>
                <w:szCs w:val="24"/>
                <w:lang w:val="bg-BG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zCs w:val="24"/>
              </w:rPr>
              <w:t>ЦЕНТЪРА</w:t>
            </w:r>
          </w:p>
        </w:tc>
        <w:tc>
          <w:tcPr>
            <w:tcW w:w="850" w:type="dxa"/>
            <w:shd w:val="clear" w:color="auto" w:fill="FFFF00"/>
          </w:tcPr>
          <w:p w:rsidR="0088596A" w:rsidRPr="00C15F87" w:rsidRDefault="0088596A" w:rsidP="00EE6C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00"/>
          </w:tcPr>
          <w:p w:rsidR="0088596A" w:rsidRDefault="0088596A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00"/>
          </w:tcPr>
          <w:p w:rsidR="0088596A" w:rsidRPr="00CD6206" w:rsidRDefault="0088596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  <w:shd w:val="clear" w:color="auto" w:fill="FFFF00"/>
          </w:tcPr>
          <w:p w:rsidR="0088596A" w:rsidRPr="00CD6206" w:rsidRDefault="0088596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1.</w:t>
            </w:r>
          </w:p>
        </w:tc>
        <w:tc>
          <w:tcPr>
            <w:tcW w:w="4820" w:type="dxa"/>
          </w:tcPr>
          <w:p w:rsidR="000C081D" w:rsidRPr="000C081D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и монтаж на заседателна маса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2.</w:t>
            </w:r>
          </w:p>
        </w:tc>
        <w:tc>
          <w:tcPr>
            <w:tcW w:w="4820" w:type="dxa"/>
          </w:tcPr>
          <w:p w:rsidR="000C081D" w:rsidRPr="000C081D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на офис бюро с контейнер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3.</w:t>
            </w:r>
          </w:p>
        </w:tc>
        <w:tc>
          <w:tcPr>
            <w:tcW w:w="4820" w:type="dxa"/>
          </w:tcPr>
          <w:p w:rsidR="000C081D" w:rsidRPr="000C081D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на офис стол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4.</w:t>
            </w:r>
          </w:p>
        </w:tc>
        <w:tc>
          <w:tcPr>
            <w:tcW w:w="4820" w:type="dxa"/>
          </w:tcPr>
          <w:p w:rsidR="000C081D" w:rsidRPr="000C081D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на потребителски стол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5.</w:t>
            </w:r>
          </w:p>
        </w:tc>
        <w:tc>
          <w:tcPr>
            <w:tcW w:w="4820" w:type="dxa"/>
          </w:tcPr>
          <w:p w:rsidR="000C081D" w:rsidRPr="000C081D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и монтаж на стелажи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6.</w:t>
            </w:r>
          </w:p>
        </w:tc>
        <w:tc>
          <w:tcPr>
            <w:tcW w:w="4820" w:type="dxa"/>
          </w:tcPr>
          <w:p w:rsidR="000C081D" w:rsidRPr="000C081D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и монтаж на шкаф за документи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7.</w:t>
            </w:r>
          </w:p>
        </w:tc>
        <w:tc>
          <w:tcPr>
            <w:tcW w:w="4820" w:type="dxa"/>
          </w:tcPr>
          <w:p w:rsidR="000C081D" w:rsidRPr="000C081D" w:rsidRDefault="000C081D" w:rsidP="000C081D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и монтаж на гардероб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8.</w:t>
            </w:r>
          </w:p>
        </w:tc>
        <w:tc>
          <w:tcPr>
            <w:tcW w:w="4820" w:type="dxa"/>
          </w:tcPr>
          <w:p w:rsidR="000C081D" w:rsidRPr="000C081D" w:rsidRDefault="000C081D" w:rsidP="000C081D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и монтаж на закачалка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9.</w:t>
            </w:r>
          </w:p>
        </w:tc>
        <w:tc>
          <w:tcPr>
            <w:tcW w:w="4820" w:type="dxa"/>
          </w:tcPr>
          <w:p w:rsidR="000C081D" w:rsidRPr="000C081D" w:rsidRDefault="000C081D" w:rsidP="000C081D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на диван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10.</w:t>
            </w:r>
          </w:p>
        </w:tc>
        <w:tc>
          <w:tcPr>
            <w:tcW w:w="4820" w:type="dxa"/>
          </w:tcPr>
          <w:p w:rsidR="000C081D" w:rsidRPr="000C081D" w:rsidRDefault="000C081D" w:rsidP="000C081D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на кош за отпадъци</w:t>
            </w:r>
          </w:p>
        </w:tc>
        <w:tc>
          <w:tcPr>
            <w:tcW w:w="850" w:type="dxa"/>
          </w:tcPr>
          <w:p w:rsidR="000C081D" w:rsidRDefault="000C081D" w:rsidP="00EE6C21">
            <w:pPr>
              <w:jc w:val="center"/>
            </w:pPr>
            <w:r w:rsidRPr="00DE397E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брой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C081D" w:rsidRPr="00CD6206" w:rsidTr="008D2888">
        <w:tc>
          <w:tcPr>
            <w:tcW w:w="709" w:type="dxa"/>
          </w:tcPr>
          <w:p w:rsidR="000C081D" w:rsidRDefault="000C081D" w:rsidP="00F31812">
            <w:pPr>
              <w:pStyle w:val="Text3"/>
              <w:spacing w:before="120" w:after="120"/>
              <w:ind w:left="360" w:hanging="184"/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>11.</w:t>
            </w:r>
          </w:p>
        </w:tc>
        <w:tc>
          <w:tcPr>
            <w:tcW w:w="4820" w:type="dxa"/>
          </w:tcPr>
          <w:p w:rsidR="000C081D" w:rsidRPr="000C081D" w:rsidRDefault="000C081D" w:rsidP="000C081D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0C081D">
              <w:rPr>
                <w:color w:val="000000" w:themeColor="text1"/>
                <w:lang w:val="bg-BG"/>
              </w:rPr>
              <w:t>Доставка и монтаж на щори</w:t>
            </w:r>
          </w:p>
        </w:tc>
        <w:tc>
          <w:tcPr>
            <w:tcW w:w="850" w:type="dxa"/>
          </w:tcPr>
          <w:p w:rsidR="000C081D" w:rsidRDefault="00EE6C21" w:rsidP="00EE6C2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м</w:t>
            </w:r>
            <w:r w:rsidR="000C081D">
              <w:rPr>
                <w:rFonts w:ascii="Times New Roman" w:hAnsi="Times New Roman"/>
                <w:color w:val="000000" w:themeColor="text1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C081D" w:rsidRDefault="000C081D" w:rsidP="00EE6C21">
            <w:pPr>
              <w:pStyle w:val="Text3"/>
              <w:spacing w:before="120" w:after="120"/>
              <w:ind w:left="0"/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</w:t>
            </w:r>
          </w:p>
        </w:tc>
        <w:tc>
          <w:tcPr>
            <w:tcW w:w="993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096" w:type="dxa"/>
          </w:tcPr>
          <w:p w:rsidR="000C081D" w:rsidRPr="00CD6206" w:rsidRDefault="000C081D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4852FA" w:rsidRPr="00CD6206" w:rsidTr="00EE6C21">
        <w:tc>
          <w:tcPr>
            <w:tcW w:w="8364" w:type="dxa"/>
            <w:gridSpan w:val="5"/>
          </w:tcPr>
          <w:p w:rsidR="004852FA" w:rsidRPr="00CD6206" w:rsidRDefault="004852FA" w:rsidP="00B03B7F">
            <w:pPr>
              <w:pStyle w:val="Text3"/>
              <w:spacing w:before="120" w:after="120"/>
              <w:ind w:left="0" w:firstLine="2"/>
              <w:jc w:val="left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ОБЩО:</w:t>
            </w:r>
          </w:p>
        </w:tc>
        <w:tc>
          <w:tcPr>
            <w:tcW w:w="1096" w:type="dxa"/>
          </w:tcPr>
          <w:p w:rsidR="004852FA" w:rsidRPr="00CD6206" w:rsidRDefault="004852FA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</w:tbl>
    <w:p w:rsidR="000B2F63" w:rsidRPr="00CD6206" w:rsidRDefault="000B2F63" w:rsidP="000B2F63">
      <w:pPr>
        <w:pStyle w:val="1"/>
        <w:shd w:val="clear" w:color="auto" w:fill="auto"/>
        <w:tabs>
          <w:tab w:val="left" w:pos="706"/>
        </w:tabs>
        <w:spacing w:before="0" w:after="0" w:line="240" w:lineRule="auto"/>
        <w:ind w:right="-547"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eastAsia="bg-BG"/>
        </w:rPr>
      </w:pPr>
    </w:p>
    <w:p w:rsidR="00EE6C21" w:rsidRDefault="000B2F63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Индикативна стойност</w:t>
      </w:r>
      <w:r w:rsidR="00EE6C21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за</w:t>
      </w: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: </w:t>
      </w:r>
    </w:p>
    <w:p w:rsidR="00EE6C21" w:rsidRDefault="00EE6C21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</w:p>
    <w:p w:rsidR="00EE6C21" w:rsidRPr="000B2623" w:rsidRDefault="00EE6C21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  <w:lang w:val="en-US"/>
        </w:rPr>
        <w:t xml:space="preserve">I. 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ОФИС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ОБОРУДВАНЕ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0B262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0B262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4500.00 (Четири хиляди и петстотин) лева без ДДС</w:t>
      </w:r>
    </w:p>
    <w:p w:rsidR="00EE6C21" w:rsidRPr="000B2623" w:rsidRDefault="00EE6C21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II. </w:t>
      </w:r>
      <w:r w:rsidRPr="00EE6C2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ОБОРУДВАНЕ ЗА ПОМЕЩЕНИЯТА В ЦЕНТЪРА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0B262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0B262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6920.00 (Шест хиляди деветстотин и двадесет) лева без ДДС</w:t>
      </w:r>
    </w:p>
    <w:p w:rsidR="00EE6C21" w:rsidRDefault="00EE6C21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ОБЗАВЕЖДАНЕ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ЗА ПОМЕЩЕНИЯТА НА ЦЕНТЪРА</w:t>
      </w:r>
      <w:r w:rsidR="00F3181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0B262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–</w:t>
      </w:r>
      <w:r w:rsidR="00F3181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0B262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8175.00 (Осем хиляди сто седемдесет и пет) лева без ДДС. </w:t>
      </w:r>
    </w:p>
    <w:p w:rsidR="00F31812" w:rsidRDefault="00F31812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EE6C21" w:rsidRDefault="00F31812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ОБЩА ИНДИКАТИВНА СТОЙНОСТ - 19 595.00 (Деветнадесет хиляди петстотин деветдесет и пет) лева без ДДС или 23 514.00 (Двадесет и три хиляди петстотин и четиринадесет) лева с включен ДДС.</w:t>
      </w:r>
    </w:p>
    <w:p w:rsidR="00E73F6B" w:rsidRPr="00CD6206" w:rsidRDefault="00E73F6B" w:rsidP="00E73F6B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Помещенията, в които ще извършва монтажа следва да бъдат предадени във вида, в който са приети.</w:t>
      </w:r>
    </w:p>
    <w:p w:rsidR="00E73F6B" w:rsidRPr="00CD6206" w:rsidRDefault="00E73F6B" w:rsidP="00E73F6B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При подписване на всеки приемно-предавателен протокол, изпълнителят трябва да предаде указания за експлоатация</w:t>
      </w: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E73F6B" w:rsidRPr="00CD6206" w:rsidRDefault="00E73F6B" w:rsidP="00E73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Време за изпълнение:</w:t>
      </w:r>
      <w:r w:rsidR="002B5F66">
        <w:rPr>
          <w:rFonts w:ascii="Times New Roman" w:hAnsi="Times New Roman"/>
          <w:color w:val="000000" w:themeColor="text1"/>
          <w:sz w:val="24"/>
          <w:szCs w:val="24"/>
        </w:rPr>
        <w:t xml:space="preserve"> до 30 (тридесет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) календарни дни, считано от датата на подписване на договора.</w:t>
      </w:r>
    </w:p>
    <w:p w:rsidR="001D6E19" w:rsidRPr="00F13136" w:rsidRDefault="001D6E19" w:rsidP="00E73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6AE0" w:rsidRDefault="00E73F6B" w:rsidP="008D2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Гаранционен срок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1D6E19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8D2888">
        <w:rPr>
          <w:rFonts w:ascii="Times New Roman" w:hAnsi="Times New Roman"/>
          <w:color w:val="000000" w:themeColor="text1"/>
          <w:sz w:val="24"/>
          <w:szCs w:val="24"/>
        </w:rPr>
        <w:t xml:space="preserve"> месеца</w:t>
      </w:r>
    </w:p>
    <w:p w:rsidR="006D69B6" w:rsidRDefault="006D69B6" w:rsidP="006D69B6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Изготвили:</w:t>
      </w:r>
    </w:p>
    <w:p w:rsidR="006D69B6" w:rsidRDefault="006D69B6" w:rsidP="006D69B6">
      <w:pPr>
        <w:pStyle w:val="a5"/>
        <w:jc w:val="both"/>
        <w:rPr>
          <w:bCs/>
          <w:iCs/>
          <w:szCs w:val="24"/>
          <w:lang w:val="ru-RU"/>
        </w:rPr>
      </w:pPr>
    </w:p>
    <w:p w:rsidR="006D69B6" w:rsidRDefault="006D69B6" w:rsidP="006D69B6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Ръководител проект......................</w:t>
      </w:r>
    </w:p>
    <w:p w:rsidR="006D69B6" w:rsidRDefault="006D69B6" w:rsidP="006D69B6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Анита Сарафска</w:t>
      </w:r>
    </w:p>
    <w:p w:rsidR="006D69B6" w:rsidRDefault="006D69B6" w:rsidP="006D69B6">
      <w:pPr>
        <w:pStyle w:val="a5"/>
        <w:jc w:val="both"/>
        <w:rPr>
          <w:bCs/>
          <w:iCs/>
          <w:szCs w:val="24"/>
          <w:lang w:val="ru-RU"/>
        </w:rPr>
      </w:pPr>
    </w:p>
    <w:p w:rsidR="006D69B6" w:rsidRDefault="002C1B85" w:rsidP="006D69B6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Коорд</w:t>
      </w:r>
      <w:r w:rsidR="006D69B6">
        <w:rPr>
          <w:bCs/>
          <w:iCs/>
          <w:szCs w:val="24"/>
          <w:lang w:val="ru-RU"/>
        </w:rPr>
        <w:t>инатор...........................</w:t>
      </w:r>
    </w:p>
    <w:p w:rsidR="006D69B6" w:rsidRDefault="006D69B6" w:rsidP="006D69B6">
      <w:pPr>
        <w:pStyle w:val="a5"/>
        <w:jc w:val="both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Галина Тодорова</w:t>
      </w:r>
    </w:p>
    <w:p w:rsidR="006D69B6" w:rsidRPr="006D69B6" w:rsidRDefault="006D69B6" w:rsidP="008D2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6D69B6" w:rsidRPr="006D69B6" w:rsidSect="008D28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3" w:right="992" w:bottom="902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6" w:rsidRDefault="002C2816" w:rsidP="007834FF">
      <w:pPr>
        <w:spacing w:after="0" w:line="240" w:lineRule="auto"/>
      </w:pPr>
      <w:r>
        <w:separator/>
      </w:r>
    </w:p>
  </w:endnote>
  <w:endnote w:type="continuationSeparator" w:id="0">
    <w:p w:rsidR="002C2816" w:rsidRDefault="002C2816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7F" w:rsidRDefault="00DD6C2C" w:rsidP="00B03B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B7F" w:rsidRDefault="00B03B7F" w:rsidP="00B03B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EC" w:rsidRPr="00F13136" w:rsidRDefault="002C2816" w:rsidP="00986CE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986CE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986CE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986CE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986CE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986CEC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986CEC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986CEC" w:rsidRDefault="00986CEC" w:rsidP="00986CEC">
    <w:pPr>
      <w:pStyle w:val="a5"/>
      <w:jc w:val="center"/>
      <w:rPr>
        <w:rStyle w:val="afd"/>
        <w:i/>
        <w:color w:val="444444"/>
        <w:sz w:val="17"/>
        <w:szCs w:val="17"/>
        <w:shd w:val="clear" w:color="auto" w:fill="FFFFFF"/>
      </w:rPr>
    </w:pPr>
    <w:r w:rsidRPr="00860449">
      <w:rPr>
        <w:rStyle w:val="afd"/>
        <w:i/>
        <w:color w:val="444444"/>
        <w:sz w:val="17"/>
        <w:szCs w:val="17"/>
        <w:shd w:val="clear" w:color="auto" w:fill="FFFFFF"/>
      </w:rPr>
      <w:t xml:space="preserve">Проектът се осъществява с финансовата подкрепа на Оперативна програма „Развитие на човешките ресурси </w:t>
    </w:r>
  </w:p>
  <w:p w:rsidR="00986CEC" w:rsidRPr="00860449" w:rsidRDefault="00986CEC" w:rsidP="00986CEC">
    <w:pPr>
      <w:pStyle w:val="a5"/>
      <w:jc w:val="center"/>
      <w:rPr>
        <w:i/>
      </w:rPr>
    </w:pPr>
    <w:r w:rsidRPr="00860449">
      <w:rPr>
        <w:rStyle w:val="afd"/>
        <w:i/>
        <w:color w:val="444444"/>
        <w:sz w:val="17"/>
        <w:szCs w:val="17"/>
        <w:shd w:val="clear" w:color="auto" w:fill="FFFFFF"/>
      </w:rPr>
      <w:t>2014 -2020“, съфинансирана от Европейския социален фонд на Европейския съюз</w:t>
    </w:r>
  </w:p>
  <w:p w:rsidR="00B03B7F" w:rsidRPr="00986CEC" w:rsidRDefault="00B03B7F" w:rsidP="00986C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6" w:rsidRPr="00F13136" w:rsidRDefault="002C2816" w:rsidP="00F131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F13136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A807F1" w:rsidRDefault="00A807F1" w:rsidP="00A807F1">
    <w:pPr>
      <w:pStyle w:val="a5"/>
      <w:jc w:val="center"/>
      <w:rPr>
        <w:rStyle w:val="afd"/>
        <w:i/>
        <w:color w:val="444444"/>
        <w:sz w:val="17"/>
        <w:szCs w:val="17"/>
        <w:shd w:val="clear" w:color="auto" w:fill="FFFFFF"/>
      </w:rPr>
    </w:pPr>
    <w:r w:rsidRPr="00860449">
      <w:rPr>
        <w:rStyle w:val="afd"/>
        <w:i/>
        <w:color w:val="444444"/>
        <w:sz w:val="17"/>
        <w:szCs w:val="17"/>
        <w:shd w:val="clear" w:color="auto" w:fill="FFFFFF"/>
      </w:rPr>
      <w:t xml:space="preserve">Проектът се осъществява с финансовата подкрепа на Оперативна програма „Развитие на човешките ресурси </w:t>
    </w:r>
  </w:p>
  <w:p w:rsidR="00A807F1" w:rsidRPr="00860449" w:rsidRDefault="00A807F1" w:rsidP="00A807F1">
    <w:pPr>
      <w:pStyle w:val="a5"/>
      <w:jc w:val="center"/>
      <w:rPr>
        <w:i/>
      </w:rPr>
    </w:pPr>
    <w:r w:rsidRPr="00860449">
      <w:rPr>
        <w:rStyle w:val="afd"/>
        <w:i/>
        <w:color w:val="444444"/>
        <w:sz w:val="17"/>
        <w:szCs w:val="17"/>
        <w:shd w:val="clear" w:color="auto" w:fill="FFFFFF"/>
      </w:rPr>
      <w:t>2014 -2020“, съфинансирана от Европейския социален фонд на Европейския съюз</w:t>
    </w:r>
  </w:p>
  <w:p w:rsidR="007C3AE5" w:rsidRPr="004C0763" w:rsidRDefault="007C3AE5" w:rsidP="00A807F1">
    <w:pPr>
      <w:pStyle w:val="a5"/>
      <w:jc w:val="center"/>
      <w:rPr>
        <w:i/>
        <w:sz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6" w:rsidRDefault="002C2816" w:rsidP="007834FF">
      <w:pPr>
        <w:spacing w:after="0" w:line="240" w:lineRule="auto"/>
      </w:pPr>
      <w:r>
        <w:separator/>
      </w:r>
    </w:p>
  </w:footnote>
  <w:footnote w:type="continuationSeparator" w:id="0">
    <w:p w:rsidR="002C2816" w:rsidRDefault="002C2816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EC" w:rsidRPr="00F8640C" w:rsidRDefault="00986CEC" w:rsidP="00986CEC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40C">
      <w:rPr>
        <w:rFonts w:ascii="Times New Roman" w:hAnsi="Times New Roman"/>
        <w:b/>
        <w:noProof/>
        <w:sz w:val="16"/>
        <w:szCs w:val="16"/>
      </w:rPr>
      <w:t>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</w:p>
  <w:p w:rsidR="00986CEC" w:rsidRDefault="00986CEC" w:rsidP="00986CEC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Процедура  за предоставяне на безвъзмездна финансова помощ BG05М9ОP001-2.002 </w:t>
    </w:r>
  </w:p>
  <w:p w:rsidR="00986CEC" w:rsidRPr="00F8640C" w:rsidRDefault="00986CEC" w:rsidP="00986CEC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„Независим живот“</w:t>
    </w:r>
  </w:p>
  <w:p w:rsidR="00986CEC" w:rsidRPr="00F8640C" w:rsidRDefault="00986CEC" w:rsidP="00986CEC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645B5C" w:rsidRPr="00986CEC" w:rsidRDefault="00986CEC" w:rsidP="00986CEC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 домашна среда в Община Перник 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F1" w:rsidRPr="00F8640C" w:rsidRDefault="00A807F1" w:rsidP="00A807F1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40C">
      <w:rPr>
        <w:rFonts w:ascii="Times New Roman" w:hAnsi="Times New Roman"/>
        <w:b/>
        <w:noProof/>
        <w:sz w:val="16"/>
        <w:szCs w:val="16"/>
      </w:rPr>
      <w:t>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</w:p>
  <w:p w:rsidR="00A807F1" w:rsidRDefault="00A807F1" w:rsidP="00A807F1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Процедура  за предоставяне на безвъзмездна финансова помощ BG05М9ОP001-2.002 </w:t>
    </w:r>
  </w:p>
  <w:p w:rsidR="00A807F1" w:rsidRPr="00F8640C" w:rsidRDefault="00A807F1" w:rsidP="00A807F1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„Независим живот“</w:t>
    </w:r>
  </w:p>
  <w:p w:rsidR="00A807F1" w:rsidRPr="00F8640C" w:rsidRDefault="00A807F1" w:rsidP="00A807F1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B03B7F" w:rsidRPr="006C6C02" w:rsidRDefault="00A807F1" w:rsidP="006C6C02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 домашна среда в Община Перник ”</w:t>
    </w:r>
    <w:r w:rsidR="00F83C6A">
      <w:rPr>
        <w:rFonts w:eastAsia="Calibri"/>
        <w:noProof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5F0"/>
    <w:multiLevelType w:val="multilevel"/>
    <w:tmpl w:val="EBFA8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982777A"/>
    <w:multiLevelType w:val="multilevel"/>
    <w:tmpl w:val="96A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603F4"/>
    <w:multiLevelType w:val="hybridMultilevel"/>
    <w:tmpl w:val="AE8CA6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5081"/>
    <w:multiLevelType w:val="multilevel"/>
    <w:tmpl w:val="9B442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A43F7D"/>
    <w:multiLevelType w:val="multilevel"/>
    <w:tmpl w:val="9B442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12A8C"/>
    <w:rsid w:val="0001414B"/>
    <w:rsid w:val="000149B7"/>
    <w:rsid w:val="00023CE6"/>
    <w:rsid w:val="0004548B"/>
    <w:rsid w:val="00051746"/>
    <w:rsid w:val="00052413"/>
    <w:rsid w:val="00055492"/>
    <w:rsid w:val="000638E5"/>
    <w:rsid w:val="000814C6"/>
    <w:rsid w:val="00094C34"/>
    <w:rsid w:val="000B2623"/>
    <w:rsid w:val="000B2F63"/>
    <w:rsid w:val="000C081D"/>
    <w:rsid w:val="000F4D5A"/>
    <w:rsid w:val="000F6318"/>
    <w:rsid w:val="00114D1C"/>
    <w:rsid w:val="00117C73"/>
    <w:rsid w:val="00127081"/>
    <w:rsid w:val="00135A54"/>
    <w:rsid w:val="00137959"/>
    <w:rsid w:val="0014301E"/>
    <w:rsid w:val="0014653E"/>
    <w:rsid w:val="001477FE"/>
    <w:rsid w:val="00185568"/>
    <w:rsid w:val="00187F74"/>
    <w:rsid w:val="001B284C"/>
    <w:rsid w:val="001B71FE"/>
    <w:rsid w:val="001C62D3"/>
    <w:rsid w:val="001D29CA"/>
    <w:rsid w:val="001D6E19"/>
    <w:rsid w:val="001F30B5"/>
    <w:rsid w:val="001F5DE9"/>
    <w:rsid w:val="002031E0"/>
    <w:rsid w:val="00203999"/>
    <w:rsid w:val="0020406D"/>
    <w:rsid w:val="0020521D"/>
    <w:rsid w:val="00212F5B"/>
    <w:rsid w:val="00226282"/>
    <w:rsid w:val="00230ABD"/>
    <w:rsid w:val="0023593B"/>
    <w:rsid w:val="002362DB"/>
    <w:rsid w:val="00252954"/>
    <w:rsid w:val="002763F2"/>
    <w:rsid w:val="00285349"/>
    <w:rsid w:val="00293A09"/>
    <w:rsid w:val="002A468F"/>
    <w:rsid w:val="002A664F"/>
    <w:rsid w:val="002B5F66"/>
    <w:rsid w:val="002C1B85"/>
    <w:rsid w:val="002C2816"/>
    <w:rsid w:val="002C7658"/>
    <w:rsid w:val="002E063D"/>
    <w:rsid w:val="002E179A"/>
    <w:rsid w:val="002E1912"/>
    <w:rsid w:val="002E2155"/>
    <w:rsid w:val="002E4D99"/>
    <w:rsid w:val="002E6255"/>
    <w:rsid w:val="002F025E"/>
    <w:rsid w:val="00300058"/>
    <w:rsid w:val="00314D9E"/>
    <w:rsid w:val="00326CF1"/>
    <w:rsid w:val="00327C65"/>
    <w:rsid w:val="00340AFB"/>
    <w:rsid w:val="00381BE7"/>
    <w:rsid w:val="00384D02"/>
    <w:rsid w:val="003A09BA"/>
    <w:rsid w:val="003A1F8B"/>
    <w:rsid w:val="003C1259"/>
    <w:rsid w:val="003E2941"/>
    <w:rsid w:val="003E7C75"/>
    <w:rsid w:val="004012E1"/>
    <w:rsid w:val="00405230"/>
    <w:rsid w:val="004219A9"/>
    <w:rsid w:val="00426BE5"/>
    <w:rsid w:val="00430C35"/>
    <w:rsid w:val="004353D1"/>
    <w:rsid w:val="00443FA6"/>
    <w:rsid w:val="0045041F"/>
    <w:rsid w:val="00456D2B"/>
    <w:rsid w:val="00462DE6"/>
    <w:rsid w:val="00466F87"/>
    <w:rsid w:val="00471595"/>
    <w:rsid w:val="0047491F"/>
    <w:rsid w:val="00476962"/>
    <w:rsid w:val="004852FA"/>
    <w:rsid w:val="00490108"/>
    <w:rsid w:val="0049625C"/>
    <w:rsid w:val="004A6918"/>
    <w:rsid w:val="004A6D06"/>
    <w:rsid w:val="004A73F5"/>
    <w:rsid w:val="004C0763"/>
    <w:rsid w:val="004C55DF"/>
    <w:rsid w:val="004F1E5C"/>
    <w:rsid w:val="005225FA"/>
    <w:rsid w:val="00531927"/>
    <w:rsid w:val="005321D4"/>
    <w:rsid w:val="0053620A"/>
    <w:rsid w:val="00542E4F"/>
    <w:rsid w:val="00544EDA"/>
    <w:rsid w:val="005532DA"/>
    <w:rsid w:val="0056167D"/>
    <w:rsid w:val="005922C6"/>
    <w:rsid w:val="005A7268"/>
    <w:rsid w:val="005B4137"/>
    <w:rsid w:val="005B6EC4"/>
    <w:rsid w:val="005C62FB"/>
    <w:rsid w:val="005C7A72"/>
    <w:rsid w:val="005E084C"/>
    <w:rsid w:val="005F3998"/>
    <w:rsid w:val="005F6F48"/>
    <w:rsid w:val="006056E1"/>
    <w:rsid w:val="00620104"/>
    <w:rsid w:val="00624306"/>
    <w:rsid w:val="00640942"/>
    <w:rsid w:val="00645B5C"/>
    <w:rsid w:val="00653B31"/>
    <w:rsid w:val="00664727"/>
    <w:rsid w:val="00666115"/>
    <w:rsid w:val="00666198"/>
    <w:rsid w:val="00694F13"/>
    <w:rsid w:val="006A019B"/>
    <w:rsid w:val="006B7E43"/>
    <w:rsid w:val="006C6C02"/>
    <w:rsid w:val="006D13B0"/>
    <w:rsid w:val="006D29D6"/>
    <w:rsid w:val="006D69B6"/>
    <w:rsid w:val="006D6F01"/>
    <w:rsid w:val="006D71F9"/>
    <w:rsid w:val="006E01DF"/>
    <w:rsid w:val="006E04DF"/>
    <w:rsid w:val="00730BFD"/>
    <w:rsid w:val="0073102B"/>
    <w:rsid w:val="00732C88"/>
    <w:rsid w:val="0073706F"/>
    <w:rsid w:val="00742004"/>
    <w:rsid w:val="007612E4"/>
    <w:rsid w:val="00762E47"/>
    <w:rsid w:val="0076389D"/>
    <w:rsid w:val="00765F0A"/>
    <w:rsid w:val="00770403"/>
    <w:rsid w:val="00776D59"/>
    <w:rsid w:val="007834FF"/>
    <w:rsid w:val="00786D2B"/>
    <w:rsid w:val="00794CFA"/>
    <w:rsid w:val="00797BF6"/>
    <w:rsid w:val="007A1498"/>
    <w:rsid w:val="007B02F1"/>
    <w:rsid w:val="007B18FB"/>
    <w:rsid w:val="007C3AE5"/>
    <w:rsid w:val="007D7426"/>
    <w:rsid w:val="007D7869"/>
    <w:rsid w:val="007E533D"/>
    <w:rsid w:val="007F26FA"/>
    <w:rsid w:val="00805CCC"/>
    <w:rsid w:val="00816114"/>
    <w:rsid w:val="00830769"/>
    <w:rsid w:val="00834CC6"/>
    <w:rsid w:val="008732A4"/>
    <w:rsid w:val="0088287A"/>
    <w:rsid w:val="00883FEC"/>
    <w:rsid w:val="0088596A"/>
    <w:rsid w:val="0089028F"/>
    <w:rsid w:val="008A529C"/>
    <w:rsid w:val="008A7468"/>
    <w:rsid w:val="008B1DC3"/>
    <w:rsid w:val="008D2888"/>
    <w:rsid w:val="008D72E1"/>
    <w:rsid w:val="008E2650"/>
    <w:rsid w:val="008F32CD"/>
    <w:rsid w:val="00906E4B"/>
    <w:rsid w:val="00917684"/>
    <w:rsid w:val="0092514A"/>
    <w:rsid w:val="00936207"/>
    <w:rsid w:val="00936CC9"/>
    <w:rsid w:val="00951A68"/>
    <w:rsid w:val="00955C88"/>
    <w:rsid w:val="00971538"/>
    <w:rsid w:val="00983385"/>
    <w:rsid w:val="00984053"/>
    <w:rsid w:val="00986CEC"/>
    <w:rsid w:val="00993C20"/>
    <w:rsid w:val="009A208A"/>
    <w:rsid w:val="009A3A9E"/>
    <w:rsid w:val="009B685E"/>
    <w:rsid w:val="009B6F97"/>
    <w:rsid w:val="009C3715"/>
    <w:rsid w:val="009C4A61"/>
    <w:rsid w:val="009D2AEE"/>
    <w:rsid w:val="009E395A"/>
    <w:rsid w:val="009E3A54"/>
    <w:rsid w:val="009F7090"/>
    <w:rsid w:val="00A00BDA"/>
    <w:rsid w:val="00A06552"/>
    <w:rsid w:val="00A155FF"/>
    <w:rsid w:val="00A41EA9"/>
    <w:rsid w:val="00A45655"/>
    <w:rsid w:val="00A51930"/>
    <w:rsid w:val="00A576CF"/>
    <w:rsid w:val="00A70B1F"/>
    <w:rsid w:val="00A807F1"/>
    <w:rsid w:val="00A86DB0"/>
    <w:rsid w:val="00A86F50"/>
    <w:rsid w:val="00A90784"/>
    <w:rsid w:val="00AA2EBF"/>
    <w:rsid w:val="00AA700B"/>
    <w:rsid w:val="00AB36C4"/>
    <w:rsid w:val="00AB5B7E"/>
    <w:rsid w:val="00AB5CEA"/>
    <w:rsid w:val="00AC2FAC"/>
    <w:rsid w:val="00AD569E"/>
    <w:rsid w:val="00AE418E"/>
    <w:rsid w:val="00AF75D4"/>
    <w:rsid w:val="00B03B7F"/>
    <w:rsid w:val="00B074E6"/>
    <w:rsid w:val="00B226D1"/>
    <w:rsid w:val="00B33191"/>
    <w:rsid w:val="00B36371"/>
    <w:rsid w:val="00B36AFD"/>
    <w:rsid w:val="00B45435"/>
    <w:rsid w:val="00B474F7"/>
    <w:rsid w:val="00B64C2C"/>
    <w:rsid w:val="00B7678A"/>
    <w:rsid w:val="00BA62A3"/>
    <w:rsid w:val="00BA7D85"/>
    <w:rsid w:val="00BB2E87"/>
    <w:rsid w:val="00BB71EF"/>
    <w:rsid w:val="00BE1782"/>
    <w:rsid w:val="00BF4429"/>
    <w:rsid w:val="00C0083F"/>
    <w:rsid w:val="00C242E1"/>
    <w:rsid w:val="00C401FC"/>
    <w:rsid w:val="00C54AB1"/>
    <w:rsid w:val="00C7372E"/>
    <w:rsid w:val="00C76F44"/>
    <w:rsid w:val="00C86E4D"/>
    <w:rsid w:val="00C92A17"/>
    <w:rsid w:val="00CA6C1B"/>
    <w:rsid w:val="00CB0540"/>
    <w:rsid w:val="00CB057D"/>
    <w:rsid w:val="00CB5411"/>
    <w:rsid w:val="00CC30A9"/>
    <w:rsid w:val="00CC7343"/>
    <w:rsid w:val="00CD6206"/>
    <w:rsid w:val="00CD64F2"/>
    <w:rsid w:val="00CD67C1"/>
    <w:rsid w:val="00D01B69"/>
    <w:rsid w:val="00D07041"/>
    <w:rsid w:val="00D3195A"/>
    <w:rsid w:val="00D323BC"/>
    <w:rsid w:val="00D32DE0"/>
    <w:rsid w:val="00D4216F"/>
    <w:rsid w:val="00D43C9F"/>
    <w:rsid w:val="00D54075"/>
    <w:rsid w:val="00D66936"/>
    <w:rsid w:val="00D745D2"/>
    <w:rsid w:val="00D75358"/>
    <w:rsid w:val="00D82349"/>
    <w:rsid w:val="00DB3583"/>
    <w:rsid w:val="00DC42B9"/>
    <w:rsid w:val="00DD5159"/>
    <w:rsid w:val="00DD5D61"/>
    <w:rsid w:val="00DD6C2C"/>
    <w:rsid w:val="00DE00D4"/>
    <w:rsid w:val="00DE7835"/>
    <w:rsid w:val="00DF7606"/>
    <w:rsid w:val="00E03486"/>
    <w:rsid w:val="00E10FB5"/>
    <w:rsid w:val="00E13576"/>
    <w:rsid w:val="00E33481"/>
    <w:rsid w:val="00E46861"/>
    <w:rsid w:val="00E556EB"/>
    <w:rsid w:val="00E55ABB"/>
    <w:rsid w:val="00E65D23"/>
    <w:rsid w:val="00E73F6B"/>
    <w:rsid w:val="00E7593E"/>
    <w:rsid w:val="00E93937"/>
    <w:rsid w:val="00EC179A"/>
    <w:rsid w:val="00EC6AE0"/>
    <w:rsid w:val="00EC7496"/>
    <w:rsid w:val="00EE0E88"/>
    <w:rsid w:val="00EE18BB"/>
    <w:rsid w:val="00EE6C21"/>
    <w:rsid w:val="00F06708"/>
    <w:rsid w:val="00F13136"/>
    <w:rsid w:val="00F24825"/>
    <w:rsid w:val="00F31812"/>
    <w:rsid w:val="00F34EA1"/>
    <w:rsid w:val="00F43C3A"/>
    <w:rsid w:val="00F56510"/>
    <w:rsid w:val="00F57DDD"/>
    <w:rsid w:val="00F74439"/>
    <w:rsid w:val="00F75C2A"/>
    <w:rsid w:val="00F8214C"/>
    <w:rsid w:val="00F82283"/>
    <w:rsid w:val="00F83C6A"/>
    <w:rsid w:val="00F849C1"/>
    <w:rsid w:val="00F85B46"/>
    <w:rsid w:val="00F93ED7"/>
    <w:rsid w:val="00F94F67"/>
    <w:rsid w:val="00F97148"/>
    <w:rsid w:val="00FB508C"/>
    <w:rsid w:val="00FD7EEF"/>
    <w:rsid w:val="00FE089C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1">
    <w:name w:val="Знак Знак1 Char Char1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f7">
    <w:name w:val="Основен текст_"/>
    <w:basedOn w:val="a0"/>
    <w:link w:val="1"/>
    <w:rsid w:val="00C76F44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7"/>
    <w:rsid w:val="00C76F44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infolabel1">
    <w:name w:val="infolabel1"/>
    <w:basedOn w:val="a0"/>
    <w:rsid w:val="00A86F50"/>
    <w:rPr>
      <w:color w:val="333399"/>
      <w:sz w:val="16"/>
      <w:szCs w:val="16"/>
    </w:rPr>
  </w:style>
  <w:style w:type="paragraph" w:styleId="af8">
    <w:name w:val="Title"/>
    <w:basedOn w:val="a"/>
    <w:link w:val="af9"/>
    <w:qFormat/>
    <w:rsid w:val="00A86F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 w:eastAsia="en-US"/>
    </w:rPr>
  </w:style>
  <w:style w:type="character" w:customStyle="1" w:styleId="af9">
    <w:name w:val="Заглавие Знак"/>
    <w:basedOn w:val="a0"/>
    <w:link w:val="af8"/>
    <w:rsid w:val="00A86F50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fa">
    <w:name w:val="Normal (Web)"/>
    <w:basedOn w:val="a"/>
    <w:rsid w:val="00A86F5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FontStyle20">
    <w:name w:val="Font Style20"/>
    <w:basedOn w:val="a0"/>
    <w:rsid w:val="00D75358"/>
    <w:rPr>
      <w:rFonts w:ascii="Times New Roman" w:hAnsi="Times New Roman" w:cs="Times New Roman" w:hint="default"/>
      <w:b/>
      <w:bCs/>
      <w:sz w:val="18"/>
      <w:szCs w:val="18"/>
    </w:rPr>
  </w:style>
  <w:style w:type="paragraph" w:styleId="afb">
    <w:name w:val="Normal Indent"/>
    <w:basedOn w:val="a"/>
    <w:link w:val="afc"/>
    <w:rsid w:val="00D75358"/>
    <w:pPr>
      <w:ind w:left="708"/>
    </w:pPr>
  </w:style>
  <w:style w:type="character" w:customStyle="1" w:styleId="afc">
    <w:name w:val="Нормален отстъп Знак"/>
    <w:basedOn w:val="a0"/>
    <w:link w:val="afb"/>
    <w:rsid w:val="00D75358"/>
    <w:rPr>
      <w:rFonts w:ascii="Calibri" w:eastAsia="Times New Roman" w:hAnsi="Calibri" w:cs="Times New Roman"/>
      <w:lang w:eastAsia="bg-BG"/>
    </w:rPr>
  </w:style>
  <w:style w:type="paragraph" w:customStyle="1" w:styleId="Style9">
    <w:name w:val="Style9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0B2F63"/>
    <w:rPr>
      <w:rFonts w:ascii="Times New Roman" w:hAnsi="Times New Roman" w:cs="Times New Roman"/>
      <w:sz w:val="22"/>
      <w:szCs w:val="22"/>
    </w:rPr>
  </w:style>
  <w:style w:type="paragraph" w:customStyle="1" w:styleId="Text3">
    <w:name w:val="Text 3"/>
    <w:basedOn w:val="a"/>
    <w:rsid w:val="000B2F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styleId="afd">
    <w:name w:val="Strong"/>
    <w:basedOn w:val="a0"/>
    <w:uiPriority w:val="22"/>
    <w:qFormat/>
    <w:rsid w:val="00A80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1">
    <w:name w:val="Знак Знак1 Char Char1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f7">
    <w:name w:val="Основен текст_"/>
    <w:basedOn w:val="a0"/>
    <w:link w:val="1"/>
    <w:rsid w:val="00C76F44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7"/>
    <w:rsid w:val="00C76F44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infolabel1">
    <w:name w:val="infolabel1"/>
    <w:basedOn w:val="a0"/>
    <w:rsid w:val="00A86F50"/>
    <w:rPr>
      <w:color w:val="333399"/>
      <w:sz w:val="16"/>
      <w:szCs w:val="16"/>
    </w:rPr>
  </w:style>
  <w:style w:type="paragraph" w:styleId="af8">
    <w:name w:val="Title"/>
    <w:basedOn w:val="a"/>
    <w:link w:val="af9"/>
    <w:qFormat/>
    <w:rsid w:val="00A86F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 w:eastAsia="en-US"/>
    </w:rPr>
  </w:style>
  <w:style w:type="character" w:customStyle="1" w:styleId="af9">
    <w:name w:val="Заглавие Знак"/>
    <w:basedOn w:val="a0"/>
    <w:link w:val="af8"/>
    <w:rsid w:val="00A86F50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fa">
    <w:name w:val="Normal (Web)"/>
    <w:basedOn w:val="a"/>
    <w:rsid w:val="00A86F5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FontStyle20">
    <w:name w:val="Font Style20"/>
    <w:basedOn w:val="a0"/>
    <w:rsid w:val="00D75358"/>
    <w:rPr>
      <w:rFonts w:ascii="Times New Roman" w:hAnsi="Times New Roman" w:cs="Times New Roman" w:hint="default"/>
      <w:b/>
      <w:bCs/>
      <w:sz w:val="18"/>
      <w:szCs w:val="18"/>
    </w:rPr>
  </w:style>
  <w:style w:type="paragraph" w:styleId="afb">
    <w:name w:val="Normal Indent"/>
    <w:basedOn w:val="a"/>
    <w:link w:val="afc"/>
    <w:rsid w:val="00D75358"/>
    <w:pPr>
      <w:ind w:left="708"/>
    </w:pPr>
  </w:style>
  <w:style w:type="character" w:customStyle="1" w:styleId="afc">
    <w:name w:val="Нормален отстъп Знак"/>
    <w:basedOn w:val="a0"/>
    <w:link w:val="afb"/>
    <w:rsid w:val="00D75358"/>
    <w:rPr>
      <w:rFonts w:ascii="Calibri" w:eastAsia="Times New Roman" w:hAnsi="Calibri" w:cs="Times New Roman"/>
      <w:lang w:eastAsia="bg-BG"/>
    </w:rPr>
  </w:style>
  <w:style w:type="paragraph" w:customStyle="1" w:styleId="Style9">
    <w:name w:val="Style9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0B2F63"/>
    <w:rPr>
      <w:rFonts w:ascii="Times New Roman" w:hAnsi="Times New Roman" w:cs="Times New Roman"/>
      <w:sz w:val="22"/>
      <w:szCs w:val="22"/>
    </w:rPr>
  </w:style>
  <w:style w:type="paragraph" w:customStyle="1" w:styleId="Text3">
    <w:name w:val="Text 3"/>
    <w:basedOn w:val="a"/>
    <w:rsid w:val="000B2F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styleId="afd">
    <w:name w:val="Strong"/>
    <w:basedOn w:val="a0"/>
    <w:uiPriority w:val="22"/>
    <w:qFormat/>
    <w:rsid w:val="00A80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0359-A828-44FF-A1B2-CF2B70EA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2</cp:revision>
  <cp:lastPrinted>2016-03-11T07:43:00Z</cp:lastPrinted>
  <dcterms:created xsi:type="dcterms:W3CDTF">2016-06-24T07:33:00Z</dcterms:created>
  <dcterms:modified xsi:type="dcterms:W3CDTF">2016-06-24T07:33:00Z</dcterms:modified>
</cp:coreProperties>
</file>